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A6" w:rsidRDefault="00AC2011" w:rsidP="00AC2011">
      <w:pPr>
        <w:jc w:val="right"/>
      </w:pPr>
      <w:r w:rsidRPr="00AC2011">
        <w:rPr>
          <w:noProof/>
        </w:rPr>
        <w:drawing>
          <wp:inline distT="0" distB="0" distL="0" distR="0">
            <wp:extent cx="5943600" cy="4312285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B77A12" w:rsidRPr="00A23EA6" w:rsidRDefault="00B77A12" w:rsidP="00A23EA6">
      <w:pPr>
        <w:ind w:firstLine="720"/>
      </w:pPr>
    </w:p>
    <w:sectPr w:rsidR="00B77A12" w:rsidRPr="00A23EA6" w:rsidSect="00B77A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2011"/>
    <w:rsid w:val="00104E2F"/>
    <w:rsid w:val="00387166"/>
    <w:rsid w:val="00576F12"/>
    <w:rsid w:val="00A23EA6"/>
    <w:rsid w:val="00AC2011"/>
    <w:rsid w:val="00B77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A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2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0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rv\whc\&#1605;&#1593;&#1575;&#1608;&#1606;&#1578;%20&#1662;&#1688;&#1608;&#1607;&#1588;\Samandehi%20Pajoheshi%20(Howzavi)\Robabeh%20Javanmardi\&#1601;&#1593;&#1575;&#1604;&#1740;&#1578;%20&#1607;&#1575;&#1740;%20&#1662;&#1688;&#1608;&#1607;&#1588;&#1740;\&#1601;&#1593;&#1575;&#1604;&#1740;&#1578;%20&#1607;&#1575;&#1740;%20&#1662;&#1688;&#1608;&#1607;&#1588;&#1740;%2091\&#1711;&#1586;&#1575;&#1585;&#1588;%20&#1575;&#1606;&#1580;&#1575;&#1605;%20&#1601;&#1593;&#1575;&#1604;&#1740;&#1578;%20&#1607;&#1575;&#1740;%20&#1662;&#1688;&#1608;&#1607;&#1588;&#1740;%20%20&#1587;&#1575;&#1604;%2091\&#1576;&#1575;&#1606;&#1705;%20&#1601;&#1593;&#1575;&#1604;&#1740;&#1578;%20&#1607;&#1575;&#1740;%20&#1575;&#1606;&#1580;&#1575;&#1605;%20&#1588;&#1583;&#1607;%20&#1583;&#1585;%20&#1587;&#1575;&#1604;%209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cap="all" spc="15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fa-IR"/>
              <a:t>نمودار فعالیت</a:t>
            </a:r>
            <a:r>
              <a:rPr lang="en-US"/>
              <a:t> </a:t>
            </a:r>
            <a:r>
              <a:rPr lang="fa-IR"/>
              <a:t>های پژوهشی انجام شده در سال 91 </a:t>
            </a:r>
            <a:endParaRPr lang="en-US"/>
          </a:p>
        </c:rich>
      </c:tx>
      <c:layout/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آمار!$C$1</c:f>
              <c:strCache>
                <c:ptCount val="1"/>
                <c:pt idx="0">
                  <c:v>دوره </c:v>
                </c:pt>
              </c:strCache>
            </c:strRef>
          </c:tx>
          <c:spPr>
            <a:pattFill prst="narHorz">
              <a:fgClr>
                <a:schemeClr val="accent1"/>
              </a:fgClr>
              <a:bgClr>
                <a:schemeClr val="accent1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1"/>
              </a:innerShdw>
            </a:effectLst>
          </c:spPr>
          <c:dLbls>
            <c:dLbl>
              <c:idx val="19"/>
              <c:delete val="1"/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آمار!$B$2:$B$23</c:f>
              <c:strCache>
                <c:ptCount val="22"/>
                <c:pt idx="0">
                  <c:v>اردبیل</c:v>
                </c:pt>
                <c:pt idx="1">
                  <c:v>ایلام</c:v>
                </c:pt>
                <c:pt idx="2">
                  <c:v>آذر شرقی</c:v>
                </c:pt>
                <c:pt idx="3">
                  <c:v>آذر غربی</c:v>
                </c:pt>
                <c:pt idx="4">
                  <c:v>چهار محال</c:v>
                </c:pt>
                <c:pt idx="5">
                  <c:v>خوزستان</c:v>
                </c:pt>
                <c:pt idx="6">
                  <c:v>زنجان</c:v>
                </c:pt>
                <c:pt idx="7">
                  <c:v>سمنان</c:v>
                </c:pt>
                <c:pt idx="8">
                  <c:v>فارس</c:v>
                </c:pt>
                <c:pt idx="9">
                  <c:v>قزوین</c:v>
                </c:pt>
                <c:pt idx="10">
                  <c:v>قم</c:v>
                </c:pt>
                <c:pt idx="11">
                  <c:v>کردستان</c:v>
                </c:pt>
                <c:pt idx="12">
                  <c:v>کرمان </c:v>
                </c:pt>
                <c:pt idx="13">
                  <c:v>کرمانشاه</c:v>
                </c:pt>
                <c:pt idx="14">
                  <c:v>کهگیلویه</c:v>
                </c:pt>
                <c:pt idx="15">
                  <c:v>لرستان</c:v>
                </c:pt>
                <c:pt idx="16">
                  <c:v>مرکزی</c:v>
                </c:pt>
                <c:pt idx="17">
                  <c:v>مازندران</c:v>
                </c:pt>
                <c:pt idx="18">
                  <c:v>گلستان</c:v>
                </c:pt>
                <c:pt idx="19">
                  <c:v>هرمزگان</c:v>
                </c:pt>
                <c:pt idx="20">
                  <c:v>همدان</c:v>
                </c:pt>
                <c:pt idx="21">
                  <c:v>یزد</c:v>
                </c:pt>
              </c:strCache>
            </c:strRef>
          </c:cat>
          <c:val>
            <c:numRef>
              <c:f>آمار!$C$2:$C$23</c:f>
              <c:numCache>
                <c:formatCode>General</c:formatCode>
                <c:ptCount val="22"/>
                <c:pt idx="0">
                  <c:v>5</c:v>
                </c:pt>
                <c:pt idx="1">
                  <c:v>9</c:v>
                </c:pt>
                <c:pt idx="2">
                  <c:v>3</c:v>
                </c:pt>
                <c:pt idx="3">
                  <c:v>9</c:v>
                </c:pt>
                <c:pt idx="4">
                  <c:v>7</c:v>
                </c:pt>
                <c:pt idx="5">
                  <c:v>14</c:v>
                </c:pt>
                <c:pt idx="6">
                  <c:v>2</c:v>
                </c:pt>
                <c:pt idx="7">
                  <c:v>20</c:v>
                </c:pt>
                <c:pt idx="8">
                  <c:v>23</c:v>
                </c:pt>
                <c:pt idx="9">
                  <c:v>7</c:v>
                </c:pt>
                <c:pt idx="10">
                  <c:v>1</c:v>
                </c:pt>
                <c:pt idx="11">
                  <c:v>8</c:v>
                </c:pt>
                <c:pt idx="12">
                  <c:v>10</c:v>
                </c:pt>
                <c:pt idx="13">
                  <c:v>6</c:v>
                </c:pt>
                <c:pt idx="14">
                  <c:v>3</c:v>
                </c:pt>
                <c:pt idx="15">
                  <c:v>1</c:v>
                </c:pt>
                <c:pt idx="16">
                  <c:v>4</c:v>
                </c:pt>
                <c:pt idx="17">
                  <c:v>5</c:v>
                </c:pt>
                <c:pt idx="18">
                  <c:v>9</c:v>
                </c:pt>
                <c:pt idx="19">
                  <c:v>0</c:v>
                </c:pt>
                <c:pt idx="20">
                  <c:v>8</c:v>
                </c:pt>
                <c:pt idx="21">
                  <c:v>2</c:v>
                </c:pt>
              </c:numCache>
            </c:numRef>
          </c:val>
        </c:ser>
        <c:ser>
          <c:idx val="1"/>
          <c:order val="1"/>
          <c:tx>
            <c:strRef>
              <c:f>آمار!$D$1</c:f>
              <c:strCache>
                <c:ptCount val="1"/>
                <c:pt idx="0">
                  <c:v>طرح </c:v>
                </c:pt>
              </c:strCache>
            </c:strRef>
          </c:tx>
          <c:spPr>
            <a:pattFill prst="narHorz">
              <a:fgClr>
                <a:schemeClr val="accent2"/>
              </a:fgClr>
              <a:bgClr>
                <a:schemeClr val="accent2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2"/>
              </a:innerShdw>
            </a:effectLst>
          </c:spP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6"/>
              <c:delete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2"/>
              <c:delete val="1"/>
            </c:dLbl>
            <c:dLbl>
              <c:idx val="15"/>
              <c:delete val="1"/>
            </c:dLbl>
            <c:dLbl>
              <c:idx val="18"/>
              <c:delete val="1"/>
            </c:dLbl>
            <c:dLbl>
              <c:idx val="19"/>
              <c:delete val="1"/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آمار!$B$2:$B$23</c:f>
              <c:strCache>
                <c:ptCount val="22"/>
                <c:pt idx="0">
                  <c:v>اردبیل</c:v>
                </c:pt>
                <c:pt idx="1">
                  <c:v>ایلام</c:v>
                </c:pt>
                <c:pt idx="2">
                  <c:v>آذر شرقی</c:v>
                </c:pt>
                <c:pt idx="3">
                  <c:v>آذر غربی</c:v>
                </c:pt>
                <c:pt idx="4">
                  <c:v>چهار محال</c:v>
                </c:pt>
                <c:pt idx="5">
                  <c:v>خوزستان</c:v>
                </c:pt>
                <c:pt idx="6">
                  <c:v>زنجان</c:v>
                </c:pt>
                <c:pt idx="7">
                  <c:v>سمنان</c:v>
                </c:pt>
                <c:pt idx="8">
                  <c:v>فارس</c:v>
                </c:pt>
                <c:pt idx="9">
                  <c:v>قزوین</c:v>
                </c:pt>
                <c:pt idx="10">
                  <c:v>قم</c:v>
                </c:pt>
                <c:pt idx="11">
                  <c:v>کردستان</c:v>
                </c:pt>
                <c:pt idx="12">
                  <c:v>کرمان </c:v>
                </c:pt>
                <c:pt idx="13">
                  <c:v>کرمانشاه</c:v>
                </c:pt>
                <c:pt idx="14">
                  <c:v>کهگیلویه</c:v>
                </c:pt>
                <c:pt idx="15">
                  <c:v>لرستان</c:v>
                </c:pt>
                <c:pt idx="16">
                  <c:v>مرکزی</c:v>
                </c:pt>
                <c:pt idx="17">
                  <c:v>مازندران</c:v>
                </c:pt>
                <c:pt idx="18">
                  <c:v>گلستان</c:v>
                </c:pt>
                <c:pt idx="19">
                  <c:v>هرمزگان</c:v>
                </c:pt>
                <c:pt idx="20">
                  <c:v>همدان</c:v>
                </c:pt>
                <c:pt idx="21">
                  <c:v>یزد</c:v>
                </c:pt>
              </c:strCache>
            </c:strRef>
          </c:cat>
          <c:val>
            <c:numRef>
              <c:f>آمار!$D$2:$D$23</c:f>
              <c:numCache>
                <c:formatCode>General</c:formatCode>
                <c:ptCount val="22"/>
                <c:pt idx="0">
                  <c:v>0</c:v>
                </c:pt>
                <c:pt idx="1">
                  <c:v>0</c:v>
                </c:pt>
                <c:pt idx="2">
                  <c:v>1</c:v>
                </c:pt>
                <c:pt idx="3">
                  <c:v>0</c:v>
                </c:pt>
                <c:pt idx="4">
                  <c:v>1</c:v>
                </c:pt>
                <c:pt idx="5">
                  <c:v>7</c:v>
                </c:pt>
                <c:pt idx="6">
                  <c:v>0</c:v>
                </c:pt>
                <c:pt idx="7">
                  <c:v>2</c:v>
                </c:pt>
                <c:pt idx="8">
                  <c:v>2</c:v>
                </c:pt>
                <c:pt idx="9">
                  <c:v>0</c:v>
                </c:pt>
                <c:pt idx="10">
                  <c:v>0</c:v>
                </c:pt>
                <c:pt idx="11">
                  <c:v>4</c:v>
                </c:pt>
                <c:pt idx="12">
                  <c:v>0</c:v>
                </c:pt>
                <c:pt idx="13">
                  <c:v>1</c:v>
                </c:pt>
                <c:pt idx="14">
                  <c:v>1</c:v>
                </c:pt>
                <c:pt idx="15">
                  <c:v>0</c:v>
                </c:pt>
                <c:pt idx="16">
                  <c:v>1</c:v>
                </c:pt>
                <c:pt idx="17">
                  <c:v>2</c:v>
                </c:pt>
                <c:pt idx="18">
                  <c:v>0</c:v>
                </c:pt>
                <c:pt idx="19">
                  <c:v>0</c:v>
                </c:pt>
                <c:pt idx="20">
                  <c:v>4</c:v>
                </c:pt>
                <c:pt idx="21">
                  <c:v>1</c:v>
                </c:pt>
              </c:numCache>
            </c:numRef>
          </c:val>
        </c:ser>
        <c:ser>
          <c:idx val="2"/>
          <c:order val="2"/>
          <c:tx>
            <c:strRef>
              <c:f>آمار!$E$1</c:f>
              <c:strCache>
                <c:ptCount val="1"/>
                <c:pt idx="0">
                  <c:v>نشست </c:v>
                </c:pt>
              </c:strCache>
            </c:strRef>
          </c:tx>
          <c:spPr>
            <a:pattFill prst="narHorz">
              <a:fgClr>
                <a:schemeClr val="accent3"/>
              </a:fgClr>
              <a:bgClr>
                <a:schemeClr val="accent3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3"/>
              </a:innerShdw>
            </a:effectLst>
          </c:spPr>
          <c:dLbls>
            <c:dLbl>
              <c:idx val="2"/>
              <c:delete val="1"/>
            </c:dLbl>
            <c:dLbl>
              <c:idx val="5"/>
              <c:delete val="1"/>
            </c:dLbl>
            <c:dLbl>
              <c:idx val="6"/>
              <c:delete val="1"/>
            </c:dLbl>
            <c:dLbl>
              <c:idx val="12"/>
              <c:delete val="1"/>
            </c:dLbl>
            <c:dLbl>
              <c:idx val="14"/>
              <c:delete val="1"/>
            </c:dLbl>
            <c:dLbl>
              <c:idx val="15"/>
              <c:delete val="1"/>
            </c:dLbl>
            <c:dLbl>
              <c:idx val="21"/>
              <c:delete val="1"/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آمار!$B$2:$B$23</c:f>
              <c:strCache>
                <c:ptCount val="22"/>
                <c:pt idx="0">
                  <c:v>اردبیل</c:v>
                </c:pt>
                <c:pt idx="1">
                  <c:v>ایلام</c:v>
                </c:pt>
                <c:pt idx="2">
                  <c:v>آذر شرقی</c:v>
                </c:pt>
                <c:pt idx="3">
                  <c:v>آذر غربی</c:v>
                </c:pt>
                <c:pt idx="4">
                  <c:v>چهار محال</c:v>
                </c:pt>
                <c:pt idx="5">
                  <c:v>خوزستان</c:v>
                </c:pt>
                <c:pt idx="6">
                  <c:v>زنجان</c:v>
                </c:pt>
                <c:pt idx="7">
                  <c:v>سمنان</c:v>
                </c:pt>
                <c:pt idx="8">
                  <c:v>فارس</c:v>
                </c:pt>
                <c:pt idx="9">
                  <c:v>قزوین</c:v>
                </c:pt>
                <c:pt idx="10">
                  <c:v>قم</c:v>
                </c:pt>
                <c:pt idx="11">
                  <c:v>کردستان</c:v>
                </c:pt>
                <c:pt idx="12">
                  <c:v>کرمان </c:v>
                </c:pt>
                <c:pt idx="13">
                  <c:v>کرمانشاه</c:v>
                </c:pt>
                <c:pt idx="14">
                  <c:v>کهگیلویه</c:v>
                </c:pt>
                <c:pt idx="15">
                  <c:v>لرستان</c:v>
                </c:pt>
                <c:pt idx="16">
                  <c:v>مرکزی</c:v>
                </c:pt>
                <c:pt idx="17">
                  <c:v>مازندران</c:v>
                </c:pt>
                <c:pt idx="18">
                  <c:v>گلستان</c:v>
                </c:pt>
                <c:pt idx="19">
                  <c:v>هرمزگان</c:v>
                </c:pt>
                <c:pt idx="20">
                  <c:v>همدان</c:v>
                </c:pt>
                <c:pt idx="21">
                  <c:v>یزد</c:v>
                </c:pt>
              </c:strCache>
            </c:strRef>
          </c:cat>
          <c:val>
            <c:numRef>
              <c:f>آمار!$E$2:$E$23</c:f>
              <c:numCache>
                <c:formatCode>General</c:formatCode>
                <c:ptCount val="22"/>
                <c:pt idx="0">
                  <c:v>2</c:v>
                </c:pt>
                <c:pt idx="1">
                  <c:v>4</c:v>
                </c:pt>
                <c:pt idx="2">
                  <c:v>1</c:v>
                </c:pt>
                <c:pt idx="3">
                  <c:v>3</c:v>
                </c:pt>
                <c:pt idx="4">
                  <c:v>5</c:v>
                </c:pt>
                <c:pt idx="5">
                  <c:v>7</c:v>
                </c:pt>
                <c:pt idx="6">
                  <c:v>0</c:v>
                </c:pt>
                <c:pt idx="7">
                  <c:v>11</c:v>
                </c:pt>
                <c:pt idx="8">
                  <c:v>4</c:v>
                </c:pt>
                <c:pt idx="9">
                  <c:v>5</c:v>
                </c:pt>
                <c:pt idx="10">
                  <c:v>2</c:v>
                </c:pt>
                <c:pt idx="11">
                  <c:v>3</c:v>
                </c:pt>
                <c:pt idx="12">
                  <c:v>0</c:v>
                </c:pt>
                <c:pt idx="13">
                  <c:v>5</c:v>
                </c:pt>
                <c:pt idx="14">
                  <c:v>0</c:v>
                </c:pt>
                <c:pt idx="15">
                  <c:v>0</c:v>
                </c:pt>
                <c:pt idx="16">
                  <c:v>4</c:v>
                </c:pt>
                <c:pt idx="17">
                  <c:v>6</c:v>
                </c:pt>
                <c:pt idx="18">
                  <c:v>3</c:v>
                </c:pt>
                <c:pt idx="19">
                  <c:v>2</c:v>
                </c:pt>
                <c:pt idx="20">
                  <c:v>5</c:v>
                </c:pt>
                <c:pt idx="21">
                  <c:v>0</c:v>
                </c:pt>
              </c:numCache>
            </c:numRef>
          </c:val>
        </c:ser>
        <c:ser>
          <c:idx val="3"/>
          <c:order val="3"/>
          <c:tx>
            <c:strRef>
              <c:f>آمار!$F$1</c:f>
              <c:strCache>
                <c:ptCount val="1"/>
                <c:pt idx="0">
                  <c:v>همایش </c:v>
                </c:pt>
              </c:strCache>
            </c:strRef>
          </c:tx>
          <c:spPr>
            <a:pattFill prst="narHorz">
              <a:fgClr>
                <a:schemeClr val="accent4"/>
              </a:fgClr>
              <a:bgClr>
                <a:schemeClr val="accent4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4"/>
              </a:innerShdw>
            </a:effectLst>
          </c:spPr>
          <c:dLbls>
            <c:dLbl>
              <c:idx val="0"/>
              <c:layout/>
              <c:tx>
                <c:rich>
                  <a:bodyPr/>
                  <a:lstStyle/>
                  <a:p>
                    <a:endParaRPr lang="en-US"/>
                  </a:p>
                </c:rich>
              </c:tx>
              <c:dLblPos val="outEnd"/>
              <c:showVal val="1"/>
            </c:dLbl>
            <c:dLbl>
              <c:idx val="2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10"/>
              <c:delete val="1"/>
            </c:dLbl>
            <c:dLbl>
              <c:idx val="11"/>
              <c:delete val="1"/>
            </c:dLbl>
            <c:dLbl>
              <c:idx val="12"/>
              <c:delete val="1"/>
            </c:dLbl>
            <c:dLbl>
              <c:idx val="15"/>
              <c:delete val="1"/>
            </c:dLbl>
            <c:dLbl>
              <c:idx val="19"/>
              <c:delete val="1"/>
            </c:dLbl>
            <c:dLbl>
              <c:idx val="20"/>
              <c:delete val="1"/>
            </c:dLbl>
            <c:dLbl>
              <c:idx val="21"/>
              <c:delete val="1"/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آمار!$B$2:$B$23</c:f>
              <c:strCache>
                <c:ptCount val="22"/>
                <c:pt idx="0">
                  <c:v>اردبیل</c:v>
                </c:pt>
                <c:pt idx="1">
                  <c:v>ایلام</c:v>
                </c:pt>
                <c:pt idx="2">
                  <c:v>آذر شرقی</c:v>
                </c:pt>
                <c:pt idx="3">
                  <c:v>آذر غربی</c:v>
                </c:pt>
                <c:pt idx="4">
                  <c:v>چهار محال</c:v>
                </c:pt>
                <c:pt idx="5">
                  <c:v>خوزستان</c:v>
                </c:pt>
                <c:pt idx="6">
                  <c:v>زنجان</c:v>
                </c:pt>
                <c:pt idx="7">
                  <c:v>سمنان</c:v>
                </c:pt>
                <c:pt idx="8">
                  <c:v>فارس</c:v>
                </c:pt>
                <c:pt idx="9">
                  <c:v>قزوین</c:v>
                </c:pt>
                <c:pt idx="10">
                  <c:v>قم</c:v>
                </c:pt>
                <c:pt idx="11">
                  <c:v>کردستان</c:v>
                </c:pt>
                <c:pt idx="12">
                  <c:v>کرمان </c:v>
                </c:pt>
                <c:pt idx="13">
                  <c:v>کرمانشاه</c:v>
                </c:pt>
                <c:pt idx="14">
                  <c:v>کهگیلویه</c:v>
                </c:pt>
                <c:pt idx="15">
                  <c:v>لرستان</c:v>
                </c:pt>
                <c:pt idx="16">
                  <c:v>مرکزی</c:v>
                </c:pt>
                <c:pt idx="17">
                  <c:v>مازندران</c:v>
                </c:pt>
                <c:pt idx="18">
                  <c:v>گلستان</c:v>
                </c:pt>
                <c:pt idx="19">
                  <c:v>هرمزگان</c:v>
                </c:pt>
                <c:pt idx="20">
                  <c:v>همدان</c:v>
                </c:pt>
                <c:pt idx="21">
                  <c:v>یزد</c:v>
                </c:pt>
              </c:strCache>
            </c:strRef>
          </c:cat>
          <c:val>
            <c:numRef>
              <c:f>آمار!$F$2:$F$23</c:f>
              <c:numCache>
                <c:formatCode>General</c:formatCode>
                <c:ptCount val="22"/>
                <c:pt idx="0">
                  <c:v>2</c:v>
                </c:pt>
                <c:pt idx="1">
                  <c:v>1</c:v>
                </c:pt>
                <c:pt idx="2">
                  <c:v>0</c:v>
                </c:pt>
                <c:pt idx="3">
                  <c:v>3</c:v>
                </c:pt>
                <c:pt idx="4">
                  <c:v>0</c:v>
                </c:pt>
                <c:pt idx="5">
                  <c:v>4</c:v>
                </c:pt>
                <c:pt idx="6">
                  <c:v>1</c:v>
                </c:pt>
                <c:pt idx="7">
                  <c:v>6</c:v>
                </c:pt>
                <c:pt idx="8">
                  <c:v>2</c:v>
                </c:pt>
                <c:pt idx="9">
                  <c:v>2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4</c:v>
                </c:pt>
                <c:pt idx="14">
                  <c:v>1</c:v>
                </c:pt>
                <c:pt idx="15">
                  <c:v>0</c:v>
                </c:pt>
                <c:pt idx="16">
                  <c:v>1</c:v>
                </c:pt>
                <c:pt idx="17">
                  <c:v>2</c:v>
                </c:pt>
                <c:pt idx="18">
                  <c:v>1</c:v>
                </c:pt>
                <c:pt idx="19">
                  <c:v>0</c:v>
                </c:pt>
                <c:pt idx="20">
                  <c:v>5</c:v>
                </c:pt>
                <c:pt idx="21">
                  <c:v>0</c:v>
                </c:pt>
              </c:numCache>
            </c:numRef>
          </c:val>
        </c:ser>
        <c:dLbls>
          <c:showVal val="1"/>
        </c:dLbls>
        <c:gapWidth val="164"/>
        <c:overlap val="-22"/>
        <c:axId val="64195584"/>
        <c:axId val="33035008"/>
      </c:barChart>
      <c:catAx>
        <c:axId val="64195584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19050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035008"/>
        <c:crosses val="autoZero"/>
        <c:auto val="1"/>
        <c:lblAlgn val="ctr"/>
        <c:lblOffset val="100"/>
      </c:catAx>
      <c:valAx>
        <c:axId val="33035008"/>
        <c:scaling>
          <c:orientation val="minMax"/>
        </c:scaling>
        <c:axPos val="l"/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1955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r.javanmardi</dc:creator>
  <cp:lastModifiedBy>r.javanmardi</cp:lastModifiedBy>
  <cp:revision>3</cp:revision>
  <dcterms:created xsi:type="dcterms:W3CDTF">2014-06-26T05:40:00Z</dcterms:created>
  <dcterms:modified xsi:type="dcterms:W3CDTF">2014-07-13T05:12:00Z</dcterms:modified>
</cp:coreProperties>
</file>