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B26" w:rsidRPr="005B2C4D" w:rsidRDefault="00EE7B26" w:rsidP="00EE7B26">
      <w:pPr>
        <w:pStyle w:val="TOC1"/>
        <w:rPr>
          <w:rtl/>
        </w:rPr>
      </w:pPr>
      <w:r w:rsidRPr="005B2C4D">
        <w:rPr>
          <w:rtl/>
        </w:rPr>
        <w:t>شورای عالی حوزه علمیه قم</w:t>
      </w:r>
    </w:p>
    <w:p w:rsidR="00EE7B26" w:rsidRDefault="00EE7B26" w:rsidP="00EE7B26">
      <w:pPr>
        <w:spacing w:before="120" w:after="120"/>
        <w:jc w:val="center"/>
        <w:rPr>
          <w:rFonts w:ascii="IranNastaliq" w:hAnsi="IranNastaliq" w:cs="IranNastaliq"/>
          <w:b/>
          <w:bCs/>
          <w:sz w:val="48"/>
          <w:szCs w:val="48"/>
          <w:rtl/>
          <w:lang w:bidi="fa-IR"/>
        </w:rPr>
      </w:pPr>
      <w:r w:rsidRPr="00421EC0">
        <w:rPr>
          <w:rFonts w:ascii="IranNastaliq" w:hAnsi="IranNastaliq" w:cs="IranNastaliq"/>
          <w:b/>
          <w:bCs/>
          <w:sz w:val="48"/>
          <w:szCs w:val="48"/>
          <w:rtl/>
          <w:lang w:bidi="fa-IR"/>
        </w:rPr>
        <w:t>مرکز مدیریت حوزه های علمیه خواهران</w:t>
      </w:r>
    </w:p>
    <w:p w:rsidR="00EE7B26" w:rsidRPr="00421EC0" w:rsidRDefault="00EE7B26" w:rsidP="00EE7B26">
      <w:pPr>
        <w:spacing w:before="120" w:after="120"/>
        <w:jc w:val="center"/>
        <w:rPr>
          <w:rFonts w:ascii="IranNastaliq" w:hAnsi="IranNastaliq" w:cs="IranNastaliq"/>
          <w:b/>
          <w:bCs/>
          <w:sz w:val="144"/>
          <w:szCs w:val="144"/>
          <w:rtl/>
          <w:lang w:bidi="fa-IR"/>
        </w:rPr>
      </w:pPr>
      <w:r w:rsidRPr="00421EC0">
        <w:rPr>
          <w:rFonts w:ascii="IranNastaliq" w:hAnsi="IranNastaliq" w:cs="IranNastaliq" w:hint="cs"/>
          <w:b/>
          <w:bCs/>
          <w:sz w:val="144"/>
          <w:szCs w:val="144"/>
          <w:rtl/>
          <w:lang w:bidi="fa-IR"/>
        </w:rPr>
        <w:t>دانشنامه</w:t>
      </w:r>
      <w:r>
        <w:rPr>
          <w:rFonts w:ascii="IranNastaliq" w:hAnsi="IranNastaliq" w:cs="IranNastaliq" w:hint="cs"/>
          <w:b/>
          <w:bCs/>
          <w:sz w:val="144"/>
          <w:szCs w:val="144"/>
          <w:rtl/>
          <w:lang w:bidi="fa-IR"/>
        </w:rPr>
        <w:t>2</w:t>
      </w:r>
    </w:p>
    <w:p w:rsidR="00EE7B26" w:rsidRPr="005B2C4D" w:rsidRDefault="00EE7B26" w:rsidP="00EE7B26">
      <w:pPr>
        <w:spacing w:before="120" w:after="120"/>
        <w:jc w:val="center"/>
        <w:rPr>
          <w:rFonts w:ascii="IranNastaliq" w:hAnsi="IranNastaliq" w:cs="IranNastaliq"/>
          <w:b/>
          <w:bCs/>
          <w:sz w:val="72"/>
          <w:szCs w:val="72"/>
          <w:rtl/>
          <w:lang w:bidi="fa-IR"/>
        </w:rPr>
      </w:pPr>
      <w:r w:rsidRPr="005B2C4D">
        <w:rPr>
          <w:rFonts w:ascii="IranNastaliq" w:hAnsi="IranNastaliq" w:cs="IranNastaliq" w:hint="cs"/>
          <w:b/>
          <w:bCs/>
          <w:sz w:val="72"/>
          <w:szCs w:val="72"/>
          <w:rtl/>
          <w:lang w:bidi="fa-IR"/>
        </w:rPr>
        <w:t>چکیده تحقیق پایانی طلاب</w:t>
      </w:r>
    </w:p>
    <w:p w:rsidR="00EE7B26" w:rsidRPr="005B2C4D" w:rsidRDefault="00EE7B26" w:rsidP="00EE7B26">
      <w:pPr>
        <w:spacing w:before="120" w:after="120"/>
        <w:jc w:val="center"/>
        <w:rPr>
          <w:sz w:val="28"/>
          <w:szCs w:val="28"/>
          <w:rtl/>
          <w:lang w:bidi="fa-IR"/>
        </w:rPr>
      </w:pPr>
      <w:r w:rsidRPr="005B2C4D">
        <w:rPr>
          <w:rFonts w:ascii="IranNastaliq" w:hAnsi="IranNastaliq" w:cs="IranNastaliq" w:hint="cs"/>
          <w:b/>
          <w:bCs/>
          <w:sz w:val="52"/>
          <w:szCs w:val="52"/>
          <w:rtl/>
          <w:lang w:bidi="fa-IR"/>
        </w:rPr>
        <w:t xml:space="preserve">مدرسه علمیه حضرت خدیجه </w:t>
      </w:r>
      <w:r w:rsidRPr="005B2C4D">
        <w:rPr>
          <w:rFonts w:ascii="IranNastaliq" w:hAnsi="IranNastaliq" w:cs="ALAEM" w:hint="cs"/>
          <w:b/>
          <w:bCs/>
          <w:sz w:val="52"/>
          <w:szCs w:val="52"/>
          <w:rtl/>
          <w:lang w:bidi="fa-IR"/>
        </w:rPr>
        <w:t>(3)</w:t>
      </w:r>
    </w:p>
    <w:p w:rsidR="00EE7B26" w:rsidRPr="00B669AD" w:rsidRDefault="00EE7B26" w:rsidP="00EE7B26">
      <w:pPr>
        <w:pStyle w:val="TOC1"/>
        <w:rPr>
          <w:rtl/>
        </w:rPr>
      </w:pPr>
      <w:r>
        <w:rPr>
          <w:rFonts w:hint="cs"/>
          <w:rtl/>
        </w:rPr>
        <w:t>1392</w:t>
      </w:r>
      <w:r w:rsidRPr="00B669AD">
        <w:rPr>
          <w:rtl/>
        </w:rPr>
        <w:t>-1388</w:t>
      </w:r>
    </w:p>
    <w:p w:rsidR="00EE7B26" w:rsidRPr="00B669AD" w:rsidRDefault="00EE7B26" w:rsidP="00EE7B26">
      <w:pPr>
        <w:spacing w:before="120" w:after="120"/>
        <w:jc w:val="center"/>
        <w:rPr>
          <w:rFonts w:ascii="IranNastaliq" w:hAnsi="IranNastaliq" w:cs="IranNastaliq"/>
          <w:sz w:val="40"/>
          <w:szCs w:val="40"/>
          <w:rtl/>
          <w:lang w:bidi="fa-IR"/>
        </w:rPr>
      </w:pPr>
      <w:r w:rsidRPr="00B669AD">
        <w:rPr>
          <w:rFonts w:ascii="IranNastaliq" w:hAnsi="IranNastaliq" w:cs="IranNastaliq"/>
          <w:sz w:val="40"/>
          <w:szCs w:val="40"/>
          <w:rtl/>
          <w:lang w:bidi="fa-IR"/>
        </w:rPr>
        <w:t>تهران</w:t>
      </w:r>
    </w:p>
    <w:p w:rsidR="00EE7B26" w:rsidRDefault="00EE7B26" w:rsidP="00EE7B26">
      <w:pPr>
        <w:spacing w:before="120" w:after="120"/>
        <w:rPr>
          <w:rtl/>
          <w:lang w:bidi="fa-IR"/>
        </w:rPr>
        <w:sectPr w:rsidR="00EE7B26" w:rsidSect="005B2C4D">
          <w:pgSz w:w="11907" w:h="16839" w:code="9"/>
          <w:pgMar w:top="1252" w:right="1701" w:bottom="1701" w:left="1701" w:header="397" w:footer="397" w:gutter="567"/>
          <w:pgNumType w:start="1"/>
          <w:cols w:space="720"/>
          <w:titlePg/>
          <w:rtlGutter/>
          <w:docGrid w:linePitch="360"/>
        </w:sectPr>
      </w:pPr>
    </w:p>
    <w:p w:rsidR="00EE7B26" w:rsidRDefault="00EE7B26" w:rsidP="00EE7B26">
      <w:pPr>
        <w:pStyle w:val="TOC1"/>
        <w:rPr>
          <w:rtl/>
        </w:rPr>
      </w:pPr>
    </w:p>
    <w:p w:rsidR="00EE7B26" w:rsidRPr="003E728E" w:rsidRDefault="00EE7B26" w:rsidP="00EE7B26">
      <w:pPr>
        <w:pStyle w:val="TOC1"/>
        <w:rPr>
          <w:rtl/>
        </w:rPr>
      </w:pPr>
      <w:r w:rsidRPr="003E728E">
        <w:rPr>
          <w:rtl/>
        </w:rPr>
        <w:t xml:space="preserve">با سپاس بی قیاس برآستان مقدس کبریایی    </w:t>
      </w:r>
    </w:p>
    <w:p w:rsidR="00EE7B26" w:rsidRPr="003749C4" w:rsidRDefault="00EE7B26" w:rsidP="00EE7B26">
      <w:pPr>
        <w:pStyle w:val="TOC1"/>
        <w:ind w:firstLine="284"/>
        <w:jc w:val="both"/>
        <w:rPr>
          <w:rFonts w:cs="2  Davat"/>
          <w:b w:val="0"/>
          <w:bCs w:val="0"/>
          <w:sz w:val="36"/>
          <w:szCs w:val="44"/>
          <w:rtl/>
        </w:rPr>
      </w:pPr>
      <w:r w:rsidRPr="003749C4">
        <w:rPr>
          <w:rFonts w:cs="2  Davat"/>
          <w:b w:val="0"/>
          <w:bCs w:val="0"/>
          <w:sz w:val="36"/>
          <w:szCs w:val="44"/>
          <w:rtl/>
        </w:rPr>
        <w:t xml:space="preserve"> مدرسه علمیه</w:t>
      </w:r>
      <w:r>
        <w:rPr>
          <w:rFonts w:cs="2  Davat" w:hint="cs"/>
          <w:b w:val="0"/>
          <w:bCs w:val="0"/>
          <w:sz w:val="36"/>
          <w:szCs w:val="44"/>
          <w:rtl/>
        </w:rPr>
        <w:t>‌</w:t>
      </w:r>
      <w:r w:rsidRPr="003749C4">
        <w:rPr>
          <w:rFonts w:cs="2  Davat"/>
          <w:b w:val="0"/>
          <w:bCs w:val="0"/>
          <w:sz w:val="36"/>
          <w:szCs w:val="44"/>
          <w:rtl/>
        </w:rPr>
        <w:t xml:space="preserve">حضرت خدیجه </w:t>
      </w:r>
      <w:r w:rsidRPr="003749C4">
        <w:rPr>
          <w:rFonts w:cs="ALAEM"/>
          <w:b w:val="0"/>
          <w:bCs w:val="0"/>
          <w:sz w:val="36"/>
          <w:szCs w:val="44"/>
          <w:rtl/>
        </w:rPr>
        <w:t>(3)</w:t>
      </w:r>
      <w:r w:rsidRPr="003749C4">
        <w:rPr>
          <w:rFonts w:cs="2  Davat"/>
          <w:b w:val="0"/>
          <w:bCs w:val="0"/>
          <w:sz w:val="36"/>
          <w:szCs w:val="44"/>
          <w:rtl/>
        </w:rPr>
        <w:t xml:space="preserve">به مناسبت هفته پژوهش در سال 1392 مجموعه حاضر را که شامل چکیده تحقیق پایانی طلاب سال های 92-88 جمع‌آوری و به نام دانشنامه طلاب(2) معرفی می‌نماید . </w:t>
      </w:r>
    </w:p>
    <w:p w:rsidR="00EE7B26" w:rsidRPr="003749C4" w:rsidRDefault="00EE7B26" w:rsidP="00EE7B26">
      <w:pPr>
        <w:pStyle w:val="TOC1"/>
        <w:ind w:firstLine="284"/>
        <w:jc w:val="both"/>
        <w:rPr>
          <w:rFonts w:cs="2  Davat"/>
          <w:b w:val="0"/>
          <w:bCs w:val="0"/>
          <w:sz w:val="36"/>
          <w:szCs w:val="44"/>
          <w:rtl/>
        </w:rPr>
      </w:pPr>
      <w:r w:rsidRPr="003749C4">
        <w:rPr>
          <w:rFonts w:cs="2  Davat"/>
          <w:b w:val="0"/>
          <w:bCs w:val="0"/>
          <w:sz w:val="36"/>
          <w:szCs w:val="44"/>
          <w:rtl/>
        </w:rPr>
        <w:t xml:space="preserve"> در ابتدای این کتاب فهرست تحقیق پایانی بر اساس ردیف فارسی تنظیم شده و در انتها </w:t>
      </w:r>
      <w:r>
        <w:rPr>
          <w:rFonts w:cs="2  Davat" w:hint="cs"/>
          <w:b w:val="0"/>
          <w:bCs w:val="0"/>
          <w:sz w:val="36"/>
          <w:szCs w:val="44"/>
          <w:rtl/>
        </w:rPr>
        <w:t>فهرست کامل تحقیقات پایانی این مدرسه به</w:t>
      </w:r>
      <w:r w:rsidRPr="003749C4">
        <w:rPr>
          <w:rFonts w:cs="2  Davat"/>
          <w:b w:val="0"/>
          <w:bCs w:val="0"/>
          <w:sz w:val="36"/>
          <w:szCs w:val="44"/>
          <w:rtl/>
        </w:rPr>
        <w:t xml:space="preserve"> منظور تسهیل بهره مندی طلاب و مخا</w:t>
      </w:r>
      <w:r>
        <w:rPr>
          <w:rFonts w:cs="2  Davat"/>
          <w:b w:val="0"/>
          <w:bCs w:val="0"/>
          <w:sz w:val="36"/>
          <w:szCs w:val="44"/>
          <w:rtl/>
        </w:rPr>
        <w:t>طبان</w:t>
      </w:r>
      <w:r>
        <w:rPr>
          <w:rFonts w:cs="2  Davat" w:hint="cs"/>
          <w:b w:val="0"/>
          <w:bCs w:val="0"/>
          <w:sz w:val="36"/>
          <w:szCs w:val="44"/>
          <w:rtl/>
        </w:rPr>
        <w:t xml:space="preserve"> تنظیم و</w:t>
      </w:r>
      <w:r w:rsidRPr="003749C4">
        <w:rPr>
          <w:rFonts w:cs="2  Davat"/>
          <w:b w:val="0"/>
          <w:bCs w:val="0"/>
          <w:sz w:val="36"/>
          <w:szCs w:val="44"/>
          <w:rtl/>
        </w:rPr>
        <w:t xml:space="preserve"> ارائه شده است</w:t>
      </w:r>
      <w:r>
        <w:rPr>
          <w:rFonts w:cs="2  Davat" w:hint="cs"/>
          <w:b w:val="0"/>
          <w:bCs w:val="0"/>
          <w:sz w:val="36"/>
          <w:szCs w:val="44"/>
          <w:rtl/>
        </w:rPr>
        <w:t>.</w:t>
      </w:r>
      <w:r w:rsidRPr="003749C4">
        <w:rPr>
          <w:rFonts w:cs="2  Davat"/>
          <w:b w:val="0"/>
          <w:bCs w:val="0"/>
          <w:sz w:val="36"/>
          <w:szCs w:val="44"/>
          <w:rtl/>
        </w:rPr>
        <w:t xml:space="preserve"> </w:t>
      </w:r>
    </w:p>
    <w:p w:rsidR="00EE7B26" w:rsidRPr="003749C4" w:rsidRDefault="00EE7B26" w:rsidP="00EE7B26">
      <w:pPr>
        <w:pStyle w:val="TOC1"/>
        <w:ind w:firstLine="284"/>
        <w:jc w:val="both"/>
        <w:rPr>
          <w:rFonts w:cs="2  Davat"/>
          <w:b w:val="0"/>
          <w:bCs w:val="0"/>
          <w:sz w:val="36"/>
          <w:szCs w:val="44"/>
          <w:rtl/>
        </w:rPr>
      </w:pPr>
      <w:r w:rsidRPr="003749C4">
        <w:rPr>
          <w:rFonts w:cs="2  Davat"/>
          <w:b w:val="0"/>
          <w:bCs w:val="0"/>
          <w:sz w:val="36"/>
          <w:szCs w:val="44"/>
          <w:rtl/>
        </w:rPr>
        <w:t xml:space="preserve"> امید است که تدوین این مجموعه ، راهگشای پژوهشگران عرصه دینی بوده و با وجود اندک بودن تلاش، مرضی حق و مورد پذیرش  امام  عصر مهدی صاحب الزمان</w:t>
      </w:r>
      <w:r w:rsidRPr="00372CD9">
        <w:rPr>
          <w:rFonts w:cs="2  Davat"/>
          <w:b w:val="0"/>
          <w:bCs w:val="0"/>
          <w:rtl/>
        </w:rPr>
        <w:t xml:space="preserve"> </w:t>
      </w:r>
      <w:r w:rsidRPr="00372CD9">
        <w:rPr>
          <w:rFonts w:cs="2  Davat"/>
          <w:b w:val="0"/>
          <w:bCs w:val="0"/>
          <w:sz w:val="22"/>
          <w:szCs w:val="28"/>
          <w:rtl/>
        </w:rPr>
        <w:t>(عجل‌الله ‌تعالی‌ فرجه</w:t>
      </w:r>
      <w:r w:rsidRPr="00372CD9">
        <w:rPr>
          <w:rFonts w:cs="2  Davat" w:hint="cs"/>
          <w:b w:val="0"/>
          <w:bCs w:val="0"/>
          <w:sz w:val="22"/>
          <w:szCs w:val="28"/>
          <w:rtl/>
        </w:rPr>
        <w:t xml:space="preserve"> </w:t>
      </w:r>
      <w:r w:rsidRPr="00372CD9">
        <w:rPr>
          <w:rFonts w:cs="2  Davat"/>
          <w:b w:val="0"/>
          <w:bCs w:val="0"/>
          <w:sz w:val="22"/>
          <w:szCs w:val="28"/>
          <w:rtl/>
        </w:rPr>
        <w:t xml:space="preserve">‌الشریف)  </w:t>
      </w:r>
      <w:r w:rsidRPr="003749C4">
        <w:rPr>
          <w:rFonts w:cs="2  Davat"/>
          <w:b w:val="0"/>
          <w:bCs w:val="0"/>
          <w:sz w:val="36"/>
          <w:szCs w:val="44"/>
          <w:rtl/>
        </w:rPr>
        <w:t xml:space="preserve">واقع گردد. </w:t>
      </w:r>
    </w:p>
    <w:p w:rsidR="00EE7B26" w:rsidRDefault="00EE7B26" w:rsidP="00EE7B26">
      <w:pPr>
        <w:ind w:firstLine="284"/>
        <w:jc w:val="both"/>
        <w:rPr>
          <w:rtl/>
          <w:lang w:bidi="fa-IR"/>
        </w:rPr>
      </w:pPr>
    </w:p>
    <w:p w:rsidR="00EE7B26" w:rsidRDefault="00EE7B26" w:rsidP="00EE7B26">
      <w:pPr>
        <w:rPr>
          <w:rtl/>
          <w:lang w:bidi="fa-IR"/>
        </w:rPr>
      </w:pPr>
    </w:p>
    <w:p w:rsidR="00EE7B26" w:rsidRDefault="00EE7B26" w:rsidP="00EE7B26">
      <w:pPr>
        <w:rPr>
          <w:rtl/>
          <w:lang w:bidi="fa-IR"/>
        </w:rPr>
      </w:pPr>
    </w:p>
    <w:p w:rsidR="00EE7B26" w:rsidRPr="003E728E" w:rsidRDefault="00EE7B26" w:rsidP="00EE7B26">
      <w:pPr>
        <w:rPr>
          <w:rtl/>
          <w:lang w:bidi="fa-IR"/>
        </w:rPr>
      </w:pPr>
    </w:p>
    <w:p w:rsidR="00EE7B26" w:rsidRDefault="00EE7B26" w:rsidP="00EE7B26">
      <w:pPr>
        <w:spacing w:before="120" w:after="120"/>
        <w:rPr>
          <w:rtl/>
          <w:lang w:bidi="fa-IR"/>
        </w:rPr>
      </w:pPr>
    </w:p>
    <w:p w:rsidR="00EE7B26" w:rsidRDefault="00EE7B26" w:rsidP="00EE7B26">
      <w:pPr>
        <w:spacing w:before="120" w:after="120" w:line="360" w:lineRule="auto"/>
        <w:ind w:firstLine="284"/>
        <w:jc w:val="center"/>
        <w:rPr>
          <w:rFonts w:ascii="IranNastaliq" w:hAnsi="IranNastaliq" w:cs="IranNastaliq"/>
          <w:b/>
          <w:bCs/>
          <w:color w:val="000000" w:themeColor="text1"/>
          <w:sz w:val="72"/>
          <w:szCs w:val="72"/>
          <w:rtl/>
          <w:lang w:bidi="fa-IR"/>
        </w:rPr>
      </w:pPr>
    </w:p>
    <w:p w:rsidR="008D6C42" w:rsidRDefault="008D6C42">
      <w:pPr>
        <w:rPr>
          <w:rtl/>
        </w:rPr>
      </w:pPr>
    </w:p>
    <w:p w:rsidR="00EE7B26" w:rsidRDefault="00EE7B26">
      <w:pPr>
        <w:rPr>
          <w:rtl/>
        </w:rPr>
      </w:pPr>
    </w:p>
    <w:p w:rsidR="00EE7B26" w:rsidRDefault="00EE7B26">
      <w:pPr>
        <w:rPr>
          <w:rtl/>
        </w:rPr>
      </w:pPr>
    </w:p>
    <w:p w:rsidR="00EE7B26" w:rsidRDefault="00EE7B26">
      <w:pPr>
        <w:rPr>
          <w:rtl/>
        </w:rPr>
      </w:pPr>
    </w:p>
    <w:p w:rsidR="00EE7B26" w:rsidRPr="003749C4" w:rsidRDefault="00EE7B26" w:rsidP="00EE7B26">
      <w:pPr>
        <w:pStyle w:val="TOC1"/>
        <w:spacing w:before="0" w:after="0"/>
        <w:rPr>
          <w:rFonts w:eastAsiaTheme="minorEastAsia" w:cs="B Nazanin"/>
          <w:noProof/>
          <w:szCs w:val="28"/>
        </w:rPr>
      </w:pPr>
      <w:hyperlink w:anchor="_Toc373920872" w:history="1">
        <w:r w:rsidRPr="003749C4">
          <w:rPr>
            <w:rStyle w:val="Hyperlink"/>
            <w:rFonts w:cs="B Nazanin" w:hint="eastAsia"/>
            <w:noProof/>
            <w:szCs w:val="28"/>
            <w:rtl/>
            <w:lang w:bidi="ar-SA"/>
          </w:rPr>
          <w:t>تحق</w:t>
        </w:r>
        <w:r w:rsidRPr="003749C4">
          <w:rPr>
            <w:rStyle w:val="Hyperlink"/>
            <w:rFonts w:cs="B Nazanin" w:hint="cs"/>
            <w:noProof/>
            <w:szCs w:val="28"/>
            <w:rtl/>
            <w:lang w:bidi="ar-SA"/>
          </w:rPr>
          <w:t>ی</w:t>
        </w:r>
        <w:r w:rsidRPr="003749C4">
          <w:rPr>
            <w:rStyle w:val="Hyperlink"/>
            <w:rFonts w:cs="B Nazanin" w:hint="eastAsia"/>
            <w:noProof/>
            <w:szCs w:val="28"/>
            <w:rtl/>
            <w:lang w:bidi="ar-SA"/>
          </w:rPr>
          <w:t>ق</w:t>
        </w:r>
        <w:r w:rsidRPr="003749C4">
          <w:rPr>
            <w:rStyle w:val="Hyperlink"/>
            <w:rFonts w:cs="B Nazanin"/>
            <w:noProof/>
            <w:szCs w:val="28"/>
            <w:rtl/>
            <w:lang w:bidi="ar-SA"/>
          </w:rPr>
          <w:t xml:space="preserve"> </w:t>
        </w:r>
        <w:r w:rsidRPr="003749C4">
          <w:rPr>
            <w:rStyle w:val="Hyperlink"/>
            <w:rFonts w:cs="B Nazanin" w:hint="eastAsia"/>
            <w:noProof/>
            <w:szCs w:val="28"/>
            <w:rtl/>
            <w:lang w:bidi="ar-SA"/>
          </w:rPr>
          <w:t>پا</w:t>
        </w:r>
        <w:r w:rsidRPr="003749C4">
          <w:rPr>
            <w:rStyle w:val="Hyperlink"/>
            <w:rFonts w:cs="B Nazanin" w:hint="cs"/>
            <w:noProof/>
            <w:szCs w:val="28"/>
            <w:rtl/>
            <w:lang w:bidi="ar-SA"/>
          </w:rPr>
          <w:t>ی</w:t>
        </w:r>
        <w:r w:rsidRPr="003749C4">
          <w:rPr>
            <w:rStyle w:val="Hyperlink"/>
            <w:rFonts w:cs="B Nazanin" w:hint="eastAsia"/>
            <w:noProof/>
            <w:szCs w:val="28"/>
            <w:rtl/>
            <w:lang w:bidi="ar-SA"/>
          </w:rPr>
          <w:t>ان</w:t>
        </w:r>
        <w:r w:rsidRPr="003749C4">
          <w:rPr>
            <w:rStyle w:val="Hyperlink"/>
            <w:rFonts w:cs="B Nazanin" w:hint="cs"/>
            <w:noProof/>
            <w:szCs w:val="28"/>
            <w:rtl/>
            <w:lang w:bidi="ar-SA"/>
          </w:rPr>
          <w:t>ی</w:t>
        </w:r>
        <w:r w:rsidRPr="003749C4">
          <w:rPr>
            <w:rStyle w:val="Hyperlink"/>
            <w:rFonts w:cs="B Nazanin"/>
            <w:noProof/>
            <w:szCs w:val="28"/>
            <w:rtl/>
            <w:lang w:bidi="ar-SA"/>
          </w:rPr>
          <w:t xml:space="preserve"> </w:t>
        </w:r>
        <w:r w:rsidRPr="003749C4">
          <w:rPr>
            <w:rStyle w:val="Hyperlink"/>
            <w:rFonts w:cs="B Nazanin" w:hint="eastAsia"/>
            <w:noProof/>
            <w:szCs w:val="28"/>
            <w:rtl/>
            <w:lang w:bidi="ar-SA"/>
          </w:rPr>
          <w:t>سال</w:t>
        </w:r>
        <w:r w:rsidRPr="003749C4">
          <w:rPr>
            <w:rStyle w:val="Hyperlink"/>
            <w:rFonts w:cs="B Nazanin"/>
            <w:noProof/>
            <w:szCs w:val="28"/>
            <w:rtl/>
            <w:lang w:bidi="ar-SA"/>
          </w:rPr>
          <w:t xml:space="preserve"> 1392</w:t>
        </w:r>
      </w:hyperlink>
    </w:p>
    <w:p w:rsidR="00EE7B26" w:rsidRPr="003749C4" w:rsidRDefault="00EE7B26" w:rsidP="00EE7B26">
      <w:pPr>
        <w:pStyle w:val="TOC1"/>
        <w:numPr>
          <w:ilvl w:val="0"/>
          <w:numId w:val="1"/>
        </w:numPr>
        <w:spacing w:before="0" w:after="0"/>
        <w:rPr>
          <w:rFonts w:eastAsiaTheme="minorEastAsia" w:cs="B Nazanin"/>
          <w:b w:val="0"/>
          <w:bCs w:val="0"/>
          <w:noProof/>
          <w:sz w:val="24"/>
          <w:szCs w:val="24"/>
        </w:rPr>
      </w:pPr>
      <w:hyperlink w:anchor="_Toc373920873" w:history="1">
        <w:r w:rsidRPr="003749C4">
          <w:rPr>
            <w:rFonts w:cs="B Nazanin" w:hint="cs"/>
            <w:b w:val="0"/>
            <w:bCs w:val="0"/>
            <w:noProof/>
            <w:color w:val="000000" w:themeColor="text1"/>
            <w:sz w:val="24"/>
            <w:szCs w:val="24"/>
            <w:rtl/>
          </w:rPr>
          <w:t>استشاره و استخاره دو راهکار تصمیم سازی در فرهنگ اسلامی</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_Toc373920873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137</w:t>
        </w:r>
        <w:r w:rsidRPr="003749C4">
          <w:rPr>
            <w:rStyle w:val="Hyperlink"/>
            <w:rFonts w:cs="B Nazanin"/>
            <w:b w:val="0"/>
            <w:bCs w:val="0"/>
            <w:noProof/>
            <w:sz w:val="24"/>
            <w:szCs w:val="24"/>
            <w:rtl/>
          </w:rPr>
          <w:fldChar w:fldCharType="end"/>
        </w:r>
      </w:hyperlink>
    </w:p>
    <w:p w:rsidR="00EE7B26" w:rsidRPr="003749C4" w:rsidRDefault="00EE7B26" w:rsidP="00EE7B26">
      <w:pPr>
        <w:pStyle w:val="TOC1"/>
        <w:numPr>
          <w:ilvl w:val="0"/>
          <w:numId w:val="1"/>
        </w:numPr>
        <w:spacing w:before="0" w:after="0"/>
        <w:rPr>
          <w:rFonts w:eastAsiaTheme="minorEastAsia" w:cs="B Nazanin"/>
          <w:b w:val="0"/>
          <w:bCs w:val="0"/>
          <w:noProof/>
          <w:sz w:val="24"/>
          <w:szCs w:val="24"/>
        </w:rPr>
      </w:pPr>
      <w:hyperlink w:anchor="_Toc373920874"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امر</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به</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معروف</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و</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نه</w:t>
        </w:r>
        <w:r w:rsidRPr="003749C4">
          <w:rPr>
            <w:rStyle w:val="Hyperlink"/>
            <w:rFonts w:cs="B Nazanin" w:hint="cs"/>
            <w:b w:val="0"/>
            <w:bCs w:val="0"/>
            <w:noProof/>
            <w:sz w:val="24"/>
            <w:szCs w:val="24"/>
            <w:rtl/>
          </w:rPr>
          <w:t>ی</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از</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منکر</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از</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منظر</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نهج</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البلاغه</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_Toc373920874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138</w:t>
        </w:r>
        <w:r w:rsidRPr="003749C4">
          <w:rPr>
            <w:rStyle w:val="Hyperlink"/>
            <w:rFonts w:cs="B Nazanin"/>
            <w:b w:val="0"/>
            <w:bCs w:val="0"/>
            <w:noProof/>
            <w:sz w:val="24"/>
            <w:szCs w:val="24"/>
            <w:rtl/>
          </w:rPr>
          <w:fldChar w:fldCharType="end"/>
        </w:r>
      </w:hyperlink>
    </w:p>
    <w:p w:rsidR="00EE7B26" w:rsidRPr="003749C4" w:rsidRDefault="00EE7B26" w:rsidP="00EE7B26">
      <w:pPr>
        <w:pStyle w:val="TOC1"/>
        <w:numPr>
          <w:ilvl w:val="0"/>
          <w:numId w:val="1"/>
        </w:numPr>
        <w:spacing w:before="0" w:after="0"/>
        <w:rPr>
          <w:rFonts w:eastAsiaTheme="minorEastAsia" w:cs="B Nazanin"/>
          <w:b w:val="0"/>
          <w:bCs w:val="0"/>
          <w:noProof/>
          <w:sz w:val="24"/>
          <w:szCs w:val="24"/>
        </w:rPr>
      </w:pPr>
      <w:hyperlink w:anchor="_Toc373920875" w:history="1">
        <w:r w:rsidRPr="003749C4">
          <w:rPr>
            <w:rStyle w:val="Hyperlink"/>
            <w:rFonts w:cs="B Nazanin" w:hint="eastAsia"/>
            <w:b w:val="0"/>
            <w:bCs w:val="0"/>
            <w:noProof/>
            <w:sz w:val="24"/>
            <w:szCs w:val="24"/>
            <w:rtl/>
          </w:rPr>
          <w:t>ترس</w:t>
        </w:r>
        <w:r w:rsidRPr="003749C4">
          <w:rPr>
            <w:rStyle w:val="Hyperlink"/>
            <w:rFonts w:cs="B Nazanin" w:hint="cs"/>
            <w:b w:val="0"/>
            <w:bCs w:val="0"/>
            <w:noProof/>
            <w:sz w:val="24"/>
            <w:szCs w:val="24"/>
            <w:rtl/>
          </w:rPr>
          <w:t>ی</w:t>
        </w:r>
        <w:r w:rsidRPr="003749C4">
          <w:rPr>
            <w:rStyle w:val="Hyperlink"/>
            <w:rFonts w:cs="B Nazanin" w:hint="eastAsia"/>
            <w:b w:val="0"/>
            <w:bCs w:val="0"/>
            <w:noProof/>
            <w:sz w:val="24"/>
            <w:szCs w:val="24"/>
            <w:rtl/>
          </w:rPr>
          <w:t>م</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س</w:t>
        </w:r>
        <w:r w:rsidRPr="003749C4">
          <w:rPr>
            <w:rStyle w:val="Hyperlink"/>
            <w:rFonts w:cs="B Nazanin" w:hint="cs"/>
            <w:b w:val="0"/>
            <w:bCs w:val="0"/>
            <w:noProof/>
            <w:sz w:val="24"/>
            <w:szCs w:val="24"/>
            <w:rtl/>
          </w:rPr>
          <w:t>ی</w:t>
        </w:r>
        <w:r w:rsidRPr="003749C4">
          <w:rPr>
            <w:rStyle w:val="Hyperlink"/>
            <w:rFonts w:cs="B Nazanin" w:hint="eastAsia"/>
            <w:b w:val="0"/>
            <w:bCs w:val="0"/>
            <w:noProof/>
            <w:sz w:val="24"/>
            <w:szCs w:val="24"/>
            <w:rtl/>
          </w:rPr>
          <w:t>ما</w:t>
        </w:r>
        <w:r w:rsidRPr="003749C4">
          <w:rPr>
            <w:rStyle w:val="Hyperlink"/>
            <w:rFonts w:cs="B Nazanin" w:hint="cs"/>
            <w:b w:val="0"/>
            <w:bCs w:val="0"/>
            <w:noProof/>
            <w:sz w:val="24"/>
            <w:szCs w:val="24"/>
            <w:rtl/>
          </w:rPr>
          <w:t>ی</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ناکث</w:t>
        </w:r>
        <w:r w:rsidRPr="003749C4">
          <w:rPr>
            <w:rStyle w:val="Hyperlink"/>
            <w:rFonts w:cs="B Nazanin" w:hint="cs"/>
            <w:b w:val="0"/>
            <w:bCs w:val="0"/>
            <w:noProof/>
            <w:sz w:val="24"/>
            <w:szCs w:val="24"/>
            <w:rtl/>
          </w:rPr>
          <w:t>ی</w:t>
        </w:r>
        <w:r w:rsidRPr="003749C4">
          <w:rPr>
            <w:rStyle w:val="Hyperlink"/>
            <w:rFonts w:cs="B Nazanin" w:hint="eastAsia"/>
            <w:b w:val="0"/>
            <w:bCs w:val="0"/>
            <w:noProof/>
            <w:sz w:val="24"/>
            <w:szCs w:val="24"/>
            <w:rtl/>
          </w:rPr>
          <w:t>ن،</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قاسط</w:t>
        </w:r>
        <w:r w:rsidRPr="003749C4">
          <w:rPr>
            <w:rStyle w:val="Hyperlink"/>
            <w:rFonts w:cs="B Nazanin" w:hint="cs"/>
            <w:b w:val="0"/>
            <w:bCs w:val="0"/>
            <w:noProof/>
            <w:sz w:val="24"/>
            <w:szCs w:val="24"/>
            <w:rtl/>
          </w:rPr>
          <w:t>ی</w:t>
        </w:r>
        <w:r w:rsidRPr="003749C4">
          <w:rPr>
            <w:rStyle w:val="Hyperlink"/>
            <w:rFonts w:cs="B Nazanin" w:hint="eastAsia"/>
            <w:b w:val="0"/>
            <w:bCs w:val="0"/>
            <w:noProof/>
            <w:sz w:val="24"/>
            <w:szCs w:val="24"/>
            <w:rtl/>
          </w:rPr>
          <w:t>ن،</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مارق</w:t>
        </w:r>
        <w:r w:rsidRPr="003749C4">
          <w:rPr>
            <w:rStyle w:val="Hyperlink"/>
            <w:rFonts w:cs="B Nazanin" w:hint="cs"/>
            <w:b w:val="0"/>
            <w:bCs w:val="0"/>
            <w:noProof/>
            <w:sz w:val="24"/>
            <w:szCs w:val="24"/>
            <w:rtl/>
          </w:rPr>
          <w:t>ی</w:t>
        </w:r>
        <w:r w:rsidRPr="003749C4">
          <w:rPr>
            <w:rStyle w:val="Hyperlink"/>
            <w:rFonts w:cs="B Nazanin" w:hint="eastAsia"/>
            <w:b w:val="0"/>
            <w:bCs w:val="0"/>
            <w:noProof/>
            <w:sz w:val="24"/>
            <w:szCs w:val="24"/>
            <w:rtl/>
          </w:rPr>
          <w:t>ن</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در</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نهج</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البلاغه</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_Toc373920875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139</w:t>
        </w:r>
        <w:r w:rsidRPr="003749C4">
          <w:rPr>
            <w:rStyle w:val="Hyperlink"/>
            <w:rFonts w:cs="B Nazanin"/>
            <w:b w:val="0"/>
            <w:bCs w:val="0"/>
            <w:noProof/>
            <w:sz w:val="24"/>
            <w:szCs w:val="24"/>
            <w:rtl/>
          </w:rPr>
          <w:fldChar w:fldCharType="end"/>
        </w:r>
      </w:hyperlink>
    </w:p>
    <w:p w:rsidR="00EE7B26" w:rsidRPr="003749C4" w:rsidRDefault="00EE7B26" w:rsidP="00EE7B26">
      <w:pPr>
        <w:pStyle w:val="TOC1"/>
        <w:numPr>
          <w:ilvl w:val="0"/>
          <w:numId w:val="1"/>
        </w:numPr>
        <w:spacing w:before="0" w:after="0"/>
        <w:rPr>
          <w:rFonts w:eastAsiaTheme="minorEastAsia" w:cs="B Nazanin"/>
          <w:b w:val="0"/>
          <w:bCs w:val="0"/>
          <w:noProof/>
          <w:sz w:val="24"/>
          <w:szCs w:val="24"/>
        </w:rPr>
      </w:pPr>
      <w:hyperlink w:anchor="_Toc373920876" w:history="1">
        <w:r w:rsidRPr="003749C4">
          <w:rPr>
            <w:rStyle w:val="Hyperlink"/>
            <w:rFonts w:cs="B Nazanin" w:hint="eastAsia"/>
            <w:b w:val="0"/>
            <w:bCs w:val="0"/>
            <w:noProof/>
            <w:sz w:val="24"/>
            <w:szCs w:val="24"/>
            <w:rtl/>
          </w:rPr>
          <w:t>حجاب</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و</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مبان</w:t>
        </w:r>
        <w:r w:rsidRPr="003749C4">
          <w:rPr>
            <w:rStyle w:val="Hyperlink"/>
            <w:rFonts w:cs="B Nazanin" w:hint="cs"/>
            <w:b w:val="0"/>
            <w:bCs w:val="0"/>
            <w:noProof/>
            <w:sz w:val="24"/>
            <w:szCs w:val="24"/>
            <w:rtl/>
          </w:rPr>
          <w:t>ی</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فقه</w:t>
        </w:r>
        <w:r w:rsidRPr="003749C4">
          <w:rPr>
            <w:rStyle w:val="Hyperlink"/>
            <w:rFonts w:cs="B Nazanin" w:hint="cs"/>
            <w:b w:val="0"/>
            <w:bCs w:val="0"/>
            <w:noProof/>
            <w:sz w:val="24"/>
            <w:szCs w:val="24"/>
            <w:rtl/>
          </w:rPr>
          <w:t>ی</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وحقوق</w:t>
        </w:r>
        <w:r w:rsidRPr="003749C4">
          <w:rPr>
            <w:rStyle w:val="Hyperlink"/>
            <w:rFonts w:cs="B Nazanin" w:hint="cs"/>
            <w:b w:val="0"/>
            <w:bCs w:val="0"/>
            <w:noProof/>
            <w:sz w:val="24"/>
            <w:szCs w:val="24"/>
            <w:rtl/>
          </w:rPr>
          <w:t>ی</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اخت</w:t>
        </w:r>
        <w:r w:rsidRPr="003749C4">
          <w:rPr>
            <w:rStyle w:val="Hyperlink"/>
            <w:rFonts w:cs="B Nazanin" w:hint="cs"/>
            <w:b w:val="0"/>
            <w:bCs w:val="0"/>
            <w:noProof/>
            <w:sz w:val="24"/>
            <w:szCs w:val="24"/>
            <w:rtl/>
          </w:rPr>
          <w:t>ی</w:t>
        </w:r>
        <w:r w:rsidRPr="003749C4">
          <w:rPr>
            <w:rStyle w:val="Hyperlink"/>
            <w:rFonts w:cs="B Nazanin" w:hint="eastAsia"/>
            <w:b w:val="0"/>
            <w:bCs w:val="0"/>
            <w:noProof/>
            <w:sz w:val="24"/>
            <w:szCs w:val="24"/>
            <w:rtl/>
          </w:rPr>
          <w:t>ارات</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نظام</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اسلام</w:t>
        </w:r>
        <w:r w:rsidRPr="003749C4">
          <w:rPr>
            <w:rStyle w:val="Hyperlink"/>
            <w:rFonts w:cs="B Nazanin" w:hint="cs"/>
            <w:b w:val="0"/>
            <w:bCs w:val="0"/>
            <w:noProof/>
            <w:sz w:val="24"/>
            <w:szCs w:val="24"/>
            <w:rtl/>
          </w:rPr>
          <w:t>ی</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در</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زم</w:t>
        </w:r>
        <w:r w:rsidRPr="003749C4">
          <w:rPr>
            <w:rStyle w:val="Hyperlink"/>
            <w:rFonts w:cs="B Nazanin" w:hint="cs"/>
            <w:b w:val="0"/>
            <w:bCs w:val="0"/>
            <w:noProof/>
            <w:sz w:val="24"/>
            <w:szCs w:val="24"/>
            <w:rtl/>
          </w:rPr>
          <w:t>ی</w:t>
        </w:r>
        <w:r w:rsidRPr="003749C4">
          <w:rPr>
            <w:rStyle w:val="Hyperlink"/>
            <w:rFonts w:cs="B Nazanin" w:hint="eastAsia"/>
            <w:b w:val="0"/>
            <w:bCs w:val="0"/>
            <w:noProof/>
            <w:sz w:val="24"/>
            <w:szCs w:val="24"/>
            <w:rtl/>
          </w:rPr>
          <w:t>نه</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جلوگ</w:t>
        </w:r>
        <w:r w:rsidRPr="003749C4">
          <w:rPr>
            <w:rStyle w:val="Hyperlink"/>
            <w:rFonts w:cs="B Nazanin" w:hint="cs"/>
            <w:b w:val="0"/>
            <w:bCs w:val="0"/>
            <w:noProof/>
            <w:sz w:val="24"/>
            <w:szCs w:val="24"/>
            <w:rtl/>
          </w:rPr>
          <w:t>ی</w:t>
        </w:r>
        <w:r w:rsidRPr="003749C4">
          <w:rPr>
            <w:rStyle w:val="Hyperlink"/>
            <w:rFonts w:cs="B Nazanin" w:hint="eastAsia"/>
            <w:b w:val="0"/>
            <w:bCs w:val="0"/>
            <w:noProof/>
            <w:sz w:val="24"/>
            <w:szCs w:val="24"/>
            <w:rtl/>
          </w:rPr>
          <w:t>ر</w:t>
        </w:r>
        <w:r w:rsidRPr="003749C4">
          <w:rPr>
            <w:rStyle w:val="Hyperlink"/>
            <w:rFonts w:cs="B Nazanin" w:hint="cs"/>
            <w:b w:val="0"/>
            <w:bCs w:val="0"/>
            <w:noProof/>
            <w:sz w:val="24"/>
            <w:szCs w:val="24"/>
            <w:rtl/>
          </w:rPr>
          <w:t>ی</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از</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بي‌حجاب</w:t>
        </w:r>
        <w:r w:rsidRPr="003749C4">
          <w:rPr>
            <w:rStyle w:val="Hyperlink"/>
            <w:rFonts w:cs="B Nazanin" w:hint="cs"/>
            <w:b w:val="0"/>
            <w:bCs w:val="0"/>
            <w:noProof/>
            <w:sz w:val="24"/>
            <w:szCs w:val="24"/>
            <w:rtl/>
          </w:rPr>
          <w:t>ی</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_Toc373920876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141</w:t>
        </w:r>
        <w:r w:rsidRPr="003749C4">
          <w:rPr>
            <w:rStyle w:val="Hyperlink"/>
            <w:rFonts w:cs="B Nazanin"/>
            <w:b w:val="0"/>
            <w:bCs w:val="0"/>
            <w:noProof/>
            <w:sz w:val="24"/>
            <w:szCs w:val="24"/>
            <w:rtl/>
          </w:rPr>
          <w:fldChar w:fldCharType="end"/>
        </w:r>
      </w:hyperlink>
    </w:p>
    <w:p w:rsidR="00EE7B26" w:rsidRPr="003749C4" w:rsidRDefault="00EE7B26" w:rsidP="00EE7B26">
      <w:pPr>
        <w:pStyle w:val="TOC1"/>
        <w:numPr>
          <w:ilvl w:val="0"/>
          <w:numId w:val="1"/>
        </w:numPr>
        <w:spacing w:before="0" w:after="0"/>
        <w:rPr>
          <w:rFonts w:eastAsiaTheme="minorEastAsia" w:cs="B Nazanin"/>
          <w:b w:val="0"/>
          <w:bCs w:val="0"/>
          <w:noProof/>
          <w:sz w:val="24"/>
          <w:szCs w:val="24"/>
        </w:rPr>
      </w:pPr>
      <w:hyperlink w:anchor="_Toc373920877" w:history="1">
        <w:r w:rsidRPr="003749C4">
          <w:rPr>
            <w:rStyle w:val="Hyperlink"/>
            <w:rFonts w:cs="B Nazanin" w:hint="eastAsia"/>
            <w:b w:val="0"/>
            <w:bCs w:val="0"/>
            <w:noProof/>
            <w:sz w:val="24"/>
            <w:szCs w:val="24"/>
            <w:rtl/>
            <w:lang w:bidi="ar-SA"/>
          </w:rPr>
          <w:t>حسنات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زندگ</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دن</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و</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اخرو</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انسان</w:t>
        </w:r>
        <w:r w:rsidRPr="003749C4">
          <w:rPr>
            <w:rStyle w:val="Hyperlink"/>
            <w:rFonts w:cs="B Nazanin"/>
            <w:b w:val="0"/>
            <w:bCs w:val="0"/>
            <w:noProof/>
            <w:sz w:val="24"/>
            <w:szCs w:val="24"/>
            <w:lang w:bidi="ar-SA"/>
          </w:rPr>
          <w:t xml:space="preserve"> </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قرآن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_Toc373920877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143</w:t>
        </w:r>
        <w:r w:rsidRPr="003749C4">
          <w:rPr>
            <w:rStyle w:val="Hyperlink"/>
            <w:rFonts w:cs="B Nazanin"/>
            <w:b w:val="0"/>
            <w:bCs w:val="0"/>
            <w:noProof/>
            <w:sz w:val="24"/>
            <w:szCs w:val="24"/>
            <w:rtl/>
          </w:rPr>
          <w:fldChar w:fldCharType="end"/>
        </w:r>
      </w:hyperlink>
    </w:p>
    <w:p w:rsidR="00EE7B26" w:rsidRPr="003749C4" w:rsidRDefault="00EE7B26" w:rsidP="00EE7B26">
      <w:pPr>
        <w:pStyle w:val="TOC1"/>
        <w:numPr>
          <w:ilvl w:val="0"/>
          <w:numId w:val="1"/>
        </w:numPr>
        <w:spacing w:before="0" w:after="0"/>
        <w:rPr>
          <w:rFonts w:eastAsiaTheme="minorEastAsia" w:cs="B Nazanin"/>
          <w:b w:val="0"/>
          <w:bCs w:val="0"/>
          <w:noProof/>
          <w:sz w:val="24"/>
          <w:szCs w:val="24"/>
        </w:rPr>
      </w:pPr>
      <w:hyperlink w:anchor="_Toc373920878" w:history="1">
        <w:r w:rsidRPr="003749C4">
          <w:rPr>
            <w:rStyle w:val="Hyperlink"/>
            <w:rFonts w:cs="B Nazanin" w:hint="eastAsia"/>
            <w:b w:val="0"/>
            <w:bCs w:val="0"/>
            <w:noProof/>
            <w:sz w:val="24"/>
            <w:szCs w:val="24"/>
            <w:rtl/>
          </w:rPr>
          <w:t>کار</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و</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رابطه</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آن</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با</w:t>
        </w:r>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rPr>
          <w:t>عبادت</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_Toc373920878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145</w:t>
        </w:r>
        <w:r w:rsidRPr="003749C4">
          <w:rPr>
            <w:rStyle w:val="Hyperlink"/>
            <w:rFonts w:cs="B Nazanin"/>
            <w:b w:val="0"/>
            <w:bCs w:val="0"/>
            <w:noProof/>
            <w:sz w:val="24"/>
            <w:szCs w:val="24"/>
            <w:rtl/>
          </w:rPr>
          <w:fldChar w:fldCharType="end"/>
        </w:r>
      </w:hyperlink>
    </w:p>
    <w:p w:rsidR="00EE7B26" w:rsidRPr="003749C4" w:rsidRDefault="00EE7B26" w:rsidP="00EE7B26">
      <w:pPr>
        <w:pStyle w:val="TOC1"/>
        <w:numPr>
          <w:ilvl w:val="0"/>
          <w:numId w:val="1"/>
        </w:numPr>
        <w:spacing w:before="0" w:after="0"/>
        <w:rPr>
          <w:rFonts w:eastAsiaTheme="minorEastAsia" w:cs="B Nazanin"/>
          <w:b w:val="0"/>
          <w:bCs w:val="0"/>
          <w:noProof/>
          <w:sz w:val="24"/>
          <w:szCs w:val="24"/>
        </w:rPr>
      </w:pPr>
      <w:hyperlink w:anchor="_Toc373920879" w:history="1">
        <w:r w:rsidRPr="003749C4">
          <w:rPr>
            <w:rStyle w:val="Hyperlink"/>
            <w:rFonts w:cs="B Nazanin" w:hint="eastAsia"/>
            <w:b w:val="0"/>
            <w:bCs w:val="0"/>
            <w:noProof/>
            <w:sz w:val="22"/>
            <w:szCs w:val="22"/>
            <w:rtl/>
          </w:rPr>
          <w:t>نقد</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و</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بررس</w:t>
        </w:r>
        <w:r w:rsidRPr="003749C4">
          <w:rPr>
            <w:rStyle w:val="Hyperlink"/>
            <w:rFonts w:cs="B Nazanin" w:hint="cs"/>
            <w:b w:val="0"/>
            <w:bCs w:val="0"/>
            <w:noProof/>
            <w:sz w:val="22"/>
            <w:szCs w:val="22"/>
            <w:rtl/>
          </w:rPr>
          <w:t>ی</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تصوف</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به</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خاستگاه</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وتطور</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آن</w:t>
        </w:r>
        <w:r w:rsidRPr="003749C4">
          <w:rPr>
            <w:rStyle w:val="Hyperlink"/>
            <w:rFonts w:cs="B Nazanin"/>
            <w:b w:val="0"/>
            <w:bCs w:val="0"/>
            <w:noProof/>
            <w:sz w:val="22"/>
            <w:szCs w:val="22"/>
            <w:rtl/>
          </w:rPr>
          <w:t xml:space="preserve"> ( </w:t>
        </w:r>
        <w:r w:rsidRPr="003749C4">
          <w:rPr>
            <w:rStyle w:val="Hyperlink"/>
            <w:rFonts w:cs="B Nazanin" w:hint="eastAsia"/>
            <w:b w:val="0"/>
            <w:bCs w:val="0"/>
            <w:noProof/>
            <w:sz w:val="22"/>
            <w:szCs w:val="22"/>
            <w:rtl/>
          </w:rPr>
          <w:t>در</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عصرصفو</w:t>
        </w:r>
        <w:r w:rsidRPr="003749C4">
          <w:rPr>
            <w:rStyle w:val="Hyperlink"/>
            <w:rFonts w:cs="B Nazanin" w:hint="cs"/>
            <w:b w:val="0"/>
            <w:bCs w:val="0"/>
            <w:noProof/>
            <w:sz w:val="22"/>
            <w:szCs w:val="22"/>
            <w:rtl/>
          </w:rPr>
          <w:t>ی</w:t>
        </w:r>
        <w:r w:rsidRPr="003749C4">
          <w:rPr>
            <w:rStyle w:val="Hyperlink"/>
            <w:rFonts w:cs="B Nazanin" w:hint="eastAsia"/>
            <w:b w:val="0"/>
            <w:bCs w:val="0"/>
            <w:noProof/>
            <w:sz w:val="22"/>
            <w:szCs w:val="22"/>
            <w:rtl/>
          </w:rPr>
          <w:t>ه</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وضع</w:t>
        </w:r>
        <w:r w:rsidRPr="003749C4">
          <w:rPr>
            <w:rStyle w:val="Hyperlink"/>
            <w:rFonts w:cs="B Nazanin" w:hint="cs"/>
            <w:b w:val="0"/>
            <w:bCs w:val="0"/>
            <w:noProof/>
            <w:sz w:val="22"/>
            <w:szCs w:val="22"/>
            <w:rtl/>
          </w:rPr>
          <w:t>ی</w:t>
        </w:r>
        <w:r w:rsidRPr="003749C4">
          <w:rPr>
            <w:rStyle w:val="Hyperlink"/>
            <w:rFonts w:cs="B Nazanin" w:hint="eastAsia"/>
            <w:b w:val="0"/>
            <w:bCs w:val="0"/>
            <w:noProof/>
            <w:sz w:val="22"/>
            <w:szCs w:val="22"/>
            <w:rtl/>
          </w:rPr>
          <w:t>ت</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کنون</w:t>
        </w:r>
        <w:r w:rsidRPr="003749C4">
          <w:rPr>
            <w:rStyle w:val="Hyperlink"/>
            <w:rFonts w:cs="B Nazanin" w:hint="cs"/>
            <w:b w:val="0"/>
            <w:bCs w:val="0"/>
            <w:noProof/>
            <w:sz w:val="22"/>
            <w:szCs w:val="22"/>
            <w:rtl/>
          </w:rPr>
          <w:t>ی</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آن</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در</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ا</w:t>
        </w:r>
        <w:r w:rsidRPr="003749C4">
          <w:rPr>
            <w:rStyle w:val="Hyperlink"/>
            <w:rFonts w:cs="B Nazanin" w:hint="cs"/>
            <w:b w:val="0"/>
            <w:bCs w:val="0"/>
            <w:noProof/>
            <w:sz w:val="22"/>
            <w:szCs w:val="22"/>
            <w:rtl/>
          </w:rPr>
          <w:t>ی</w:t>
        </w:r>
        <w:r w:rsidRPr="003749C4">
          <w:rPr>
            <w:rStyle w:val="Hyperlink"/>
            <w:rFonts w:cs="B Nazanin" w:hint="eastAsia"/>
            <w:b w:val="0"/>
            <w:bCs w:val="0"/>
            <w:noProof/>
            <w:sz w:val="22"/>
            <w:szCs w:val="22"/>
            <w:rtl/>
          </w:rPr>
          <w:t>ران</w:t>
        </w:r>
        <w:r w:rsidRPr="003749C4">
          <w:rPr>
            <w:rStyle w:val="Hyperlink"/>
            <w:rFonts w:cs="B Nazanin"/>
            <w:b w:val="0"/>
            <w:bCs w:val="0"/>
            <w:noProof/>
            <w:sz w:val="22"/>
            <w:szCs w:val="22"/>
            <w:rtl/>
          </w:rPr>
          <w:t xml:space="preserve"> </w:t>
        </w:r>
        <w:r w:rsidRPr="003749C4">
          <w:rPr>
            <w:rStyle w:val="Hyperlink"/>
            <w:rFonts w:cs="B Nazanin" w:hint="eastAsia"/>
            <w:b w:val="0"/>
            <w:bCs w:val="0"/>
            <w:noProof/>
            <w:sz w:val="22"/>
            <w:szCs w:val="22"/>
            <w:rtl/>
          </w:rPr>
          <w:t>معاصر</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_Toc373920879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147</w:t>
        </w:r>
        <w:r w:rsidRPr="003749C4">
          <w:rPr>
            <w:rStyle w:val="Hyperlink"/>
            <w:rFonts w:cs="B Nazanin"/>
            <w:b w:val="0"/>
            <w:bCs w:val="0"/>
            <w:noProof/>
            <w:sz w:val="24"/>
            <w:szCs w:val="24"/>
            <w:rtl/>
          </w:rPr>
          <w:fldChar w:fldCharType="end"/>
        </w:r>
      </w:hyperlink>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Pr="00577006" w:rsidRDefault="00EE7B26" w:rsidP="00EE7B26">
      <w:pPr>
        <w:pStyle w:val="Heading1"/>
        <w:spacing w:before="0" w:line="360" w:lineRule="auto"/>
        <w:ind w:firstLine="284"/>
        <w:jc w:val="center"/>
        <w:rPr>
          <w:rFonts w:cs="2  Titr"/>
          <w:color w:val="FF0000"/>
          <w:rtl/>
        </w:rPr>
      </w:pPr>
      <w:bookmarkStart w:id="0" w:name="_Toc373920872"/>
      <w:r w:rsidRPr="00577006">
        <w:rPr>
          <w:rFonts w:cs="2  Titr" w:hint="cs"/>
          <w:color w:val="FF0000"/>
          <w:rtl/>
        </w:rPr>
        <w:lastRenderedPageBreak/>
        <w:t>تحقیق پایانی سال 1392</w:t>
      </w:r>
      <w:bookmarkEnd w:id="0"/>
    </w:p>
    <w:p w:rsidR="00EE7B26" w:rsidRPr="007040AF" w:rsidRDefault="00EE7B26" w:rsidP="00EE7B26">
      <w:pPr>
        <w:pStyle w:val="Heading1"/>
        <w:spacing w:before="0" w:line="360" w:lineRule="auto"/>
        <w:ind w:firstLine="284"/>
        <w:rPr>
          <w:rFonts w:cs="2  Titr"/>
          <w:b w:val="0"/>
          <w:bCs w:val="0"/>
          <w:rtl/>
          <w:lang w:bidi="fa-IR"/>
        </w:rPr>
      </w:pPr>
      <w:r w:rsidRPr="007040AF">
        <w:rPr>
          <w:rFonts w:cs="2  Titr" w:hint="cs"/>
          <w:b w:val="0"/>
          <w:bCs w:val="0"/>
          <w:rtl/>
          <w:lang w:bidi="fa-IR"/>
        </w:rPr>
        <w:t>عنوان:استشاره و استخاره دو راهکار تصمیم سازی در فرهنگ اسلامی</w:t>
      </w:r>
    </w:p>
    <w:p w:rsidR="00EE7B26" w:rsidRPr="007040AF" w:rsidRDefault="00EE7B26" w:rsidP="00EE7B26">
      <w:pPr>
        <w:spacing w:line="360" w:lineRule="auto"/>
        <w:ind w:firstLine="284"/>
        <w:rPr>
          <w:rFonts w:cs="2  Titr"/>
          <w:color w:val="2E74B5" w:themeColor="accent1" w:themeShade="BF"/>
          <w:sz w:val="28"/>
          <w:szCs w:val="28"/>
        </w:rPr>
      </w:pPr>
      <w:r w:rsidRPr="007040AF">
        <w:rPr>
          <w:rFonts w:cs="2  Titr" w:hint="cs"/>
          <w:b/>
          <w:bCs/>
          <w:color w:val="2E74B5" w:themeColor="accent1" w:themeShade="BF"/>
          <w:sz w:val="28"/>
          <w:szCs w:val="28"/>
          <w:rtl/>
          <w:lang w:bidi="fa-IR"/>
        </w:rPr>
        <w:t xml:space="preserve">استاد راهنما: فاطمه احمدی </w:t>
      </w:r>
    </w:p>
    <w:p w:rsidR="00EE7B26" w:rsidRPr="007040AF" w:rsidRDefault="00EE7B26" w:rsidP="00EE7B26">
      <w:pPr>
        <w:spacing w:line="360" w:lineRule="auto"/>
        <w:ind w:firstLine="284"/>
        <w:rPr>
          <w:rFonts w:cs="2  Titr"/>
          <w:b/>
          <w:bCs/>
          <w:color w:val="2E74B5" w:themeColor="accent1" w:themeShade="BF"/>
          <w:sz w:val="28"/>
          <w:szCs w:val="28"/>
          <w:rtl/>
          <w:lang w:bidi="fa-IR"/>
        </w:rPr>
      </w:pPr>
      <w:r w:rsidRPr="007040AF">
        <w:rPr>
          <w:rFonts w:cs="2  Titr" w:hint="cs"/>
          <w:b/>
          <w:bCs/>
          <w:color w:val="2E74B5" w:themeColor="accent1" w:themeShade="BF"/>
          <w:sz w:val="28"/>
          <w:szCs w:val="28"/>
          <w:rtl/>
          <w:lang w:bidi="fa-IR"/>
        </w:rPr>
        <w:t xml:space="preserve">پژوهشگر :فاطمه ریاحی </w:t>
      </w:r>
    </w:p>
    <w:p w:rsidR="00EE7B26" w:rsidRPr="007040AF" w:rsidRDefault="00EE7B26" w:rsidP="00EE7B26">
      <w:pPr>
        <w:spacing w:line="360" w:lineRule="auto"/>
        <w:ind w:firstLine="284"/>
        <w:rPr>
          <w:rFonts w:cs="2  Titr"/>
          <w:b/>
          <w:bCs/>
          <w:color w:val="2E74B5" w:themeColor="accent1" w:themeShade="BF"/>
          <w:sz w:val="28"/>
          <w:szCs w:val="28"/>
          <w:rtl/>
          <w:lang w:bidi="fa-IR"/>
        </w:rPr>
      </w:pPr>
      <w:r w:rsidRPr="007040AF">
        <w:rPr>
          <w:rFonts w:cs="2  Titr" w:hint="cs"/>
          <w:b/>
          <w:bCs/>
          <w:color w:val="2E74B5" w:themeColor="accent1" w:themeShade="BF"/>
          <w:sz w:val="28"/>
          <w:szCs w:val="28"/>
          <w:rtl/>
          <w:lang w:bidi="fa-IR"/>
        </w:rPr>
        <w:t>تاریخ : 1392</w:t>
      </w:r>
    </w:p>
    <w:p w:rsidR="00EE7B26" w:rsidRPr="000F47A8" w:rsidRDefault="00EE7B26" w:rsidP="00EE7B26">
      <w:pPr>
        <w:spacing w:line="360" w:lineRule="auto"/>
        <w:ind w:firstLine="284"/>
        <w:rPr>
          <w:rFonts w:cs="B Nazanin"/>
          <w:b/>
          <w:bCs/>
          <w:color w:val="000000" w:themeColor="text1"/>
          <w:sz w:val="28"/>
          <w:szCs w:val="28"/>
          <w:rtl/>
        </w:rPr>
      </w:pPr>
      <w:bookmarkStart w:id="1" w:name="_Toc373920873"/>
      <w:r w:rsidRPr="000F47A8">
        <w:rPr>
          <w:rFonts w:cs="B Nazanin" w:hint="cs"/>
          <w:b/>
          <w:bCs/>
          <w:color w:val="000000" w:themeColor="text1"/>
          <w:sz w:val="28"/>
          <w:szCs w:val="28"/>
          <w:rtl/>
        </w:rPr>
        <w:t>چکیده</w:t>
      </w:r>
      <w:bookmarkEnd w:id="1"/>
    </w:p>
    <w:p w:rsidR="00EE7B26" w:rsidRPr="007040AF" w:rsidRDefault="00EE7B26" w:rsidP="00EE7B26">
      <w:pPr>
        <w:spacing w:line="360" w:lineRule="auto"/>
        <w:ind w:firstLine="284"/>
        <w:jc w:val="both"/>
        <w:rPr>
          <w:rFonts w:cs="B Nazanin"/>
          <w:sz w:val="28"/>
          <w:szCs w:val="28"/>
          <w:rtl/>
          <w:lang w:bidi="fa-IR"/>
        </w:rPr>
      </w:pPr>
      <w:r w:rsidRPr="007040AF">
        <w:rPr>
          <w:rFonts w:cs="B Nazanin" w:hint="cs"/>
          <w:sz w:val="28"/>
          <w:szCs w:val="28"/>
          <w:rtl/>
          <w:lang w:bidi="fa-IR"/>
        </w:rPr>
        <w:t>در این تحقیق استشاره و استخاره که دو راهکار تصمیم سازی در فرهنگ اسلامی است  مورد بررسی قرار گرفت. استشاره و استخاره از موهبت ها و الطاف وافر خداوند مهربان است که بندگان به هنگام حیرانی و سرگردانی می تواند برای انسان راه گشا باشد.اما اگر این دو امر مهم با رعایت آداب و شرائط آن انجان نشود نه تنها انسان را از حیرانی بیرون نمی آورد بلکه به گمراهی نیز می کشاند.</w:t>
      </w:r>
    </w:p>
    <w:p w:rsidR="00EE7B26" w:rsidRPr="007040AF" w:rsidRDefault="00EE7B26" w:rsidP="00EE7B26">
      <w:pPr>
        <w:spacing w:line="360" w:lineRule="auto"/>
        <w:ind w:firstLine="284"/>
        <w:jc w:val="both"/>
        <w:rPr>
          <w:rFonts w:cs="B Nazanin"/>
          <w:sz w:val="28"/>
          <w:szCs w:val="28"/>
          <w:rtl/>
          <w:lang w:bidi="fa-IR"/>
        </w:rPr>
      </w:pPr>
      <w:r w:rsidRPr="007040AF">
        <w:rPr>
          <w:rFonts w:cs="B Nazanin" w:hint="cs"/>
          <w:sz w:val="28"/>
          <w:szCs w:val="28"/>
          <w:rtl/>
          <w:lang w:bidi="fa-IR"/>
        </w:rPr>
        <w:t>لذا در این به مسائلی از قبیل چیستی و چرایی استشاره و استخاره و جایگاه آن ها در آیات و روایات ،شرائط وعلل آنها پرداختیم.</w:t>
      </w:r>
    </w:p>
    <w:p w:rsidR="00EE7B26" w:rsidRPr="007040AF" w:rsidRDefault="00EE7B26" w:rsidP="00EE7B26">
      <w:pPr>
        <w:spacing w:line="360" w:lineRule="auto"/>
        <w:ind w:firstLine="284"/>
        <w:jc w:val="both"/>
        <w:rPr>
          <w:rFonts w:cs="B Nazanin"/>
          <w:sz w:val="28"/>
          <w:szCs w:val="28"/>
          <w:rtl/>
          <w:lang w:bidi="fa-IR"/>
        </w:rPr>
      </w:pPr>
      <w:r w:rsidRPr="007040AF">
        <w:rPr>
          <w:rFonts w:cs="B Nazanin" w:hint="cs"/>
          <w:sz w:val="28"/>
          <w:szCs w:val="28"/>
          <w:rtl/>
          <w:lang w:bidi="fa-IR"/>
        </w:rPr>
        <w:t>برای پاسخگویی به این موارد از روش تحقیق توصیفی استفاده شده که با مراجعه به منابع مکتوب و غیر مکتوب و سایت ،مطالب لازم جمع آوری گردیده است.</w:t>
      </w:r>
    </w:p>
    <w:p w:rsidR="00EE7B26" w:rsidRPr="007040AF" w:rsidRDefault="00EE7B26" w:rsidP="00EE7B26">
      <w:pPr>
        <w:spacing w:line="360" w:lineRule="auto"/>
        <w:ind w:firstLine="284"/>
        <w:jc w:val="both"/>
        <w:rPr>
          <w:rFonts w:cs="B Nazanin"/>
          <w:sz w:val="28"/>
          <w:szCs w:val="28"/>
          <w:rtl/>
          <w:lang w:bidi="fa-IR"/>
        </w:rPr>
      </w:pPr>
      <w:r w:rsidRPr="007040AF">
        <w:rPr>
          <w:rFonts w:cs="B Nazanin" w:hint="cs"/>
          <w:sz w:val="28"/>
          <w:szCs w:val="28"/>
          <w:rtl/>
          <w:lang w:bidi="fa-IR"/>
        </w:rPr>
        <w:t xml:space="preserve">در کل نتیجه ای که  می توان از این تحقیق گرفت این است که چنانچه انسان نتوانست از راه تفکر صلاح و فساد کار خود را تشخیص دهدناگزیر باید از دیگران کمک فکری بگیرد که این همان استشاره است و اگر از این راه هم چیزی دستگیرش نشد چاره ای جز اینکه متوسل به خدای خود شود ندارد و این همان استخاره است. </w:t>
      </w:r>
    </w:p>
    <w:p w:rsidR="00EE7B26" w:rsidRPr="007040AF" w:rsidRDefault="00EE7B26" w:rsidP="00EE7B26">
      <w:pPr>
        <w:spacing w:line="360" w:lineRule="auto"/>
        <w:ind w:firstLine="284"/>
        <w:jc w:val="both"/>
        <w:rPr>
          <w:rFonts w:cs="B Nazanin"/>
          <w:b/>
          <w:bCs/>
          <w:sz w:val="28"/>
          <w:szCs w:val="28"/>
          <w:rtl/>
          <w:lang w:bidi="fa-IR"/>
        </w:rPr>
      </w:pPr>
      <w:r w:rsidRPr="007040AF">
        <w:rPr>
          <w:rFonts w:cs="B Nazanin" w:hint="cs"/>
          <w:b/>
          <w:bCs/>
          <w:sz w:val="28"/>
          <w:szCs w:val="28"/>
          <w:rtl/>
          <w:lang w:bidi="fa-IR"/>
        </w:rPr>
        <w:t>کلید واژه ها</w:t>
      </w:r>
      <w:r w:rsidRPr="007040AF">
        <w:rPr>
          <w:rFonts w:cs="B Nazanin"/>
          <w:b/>
          <w:bCs/>
          <w:sz w:val="28"/>
          <w:szCs w:val="28"/>
          <w:lang w:bidi="fa-IR"/>
        </w:rPr>
        <w:t>:</w:t>
      </w:r>
      <w:r w:rsidRPr="007040AF">
        <w:rPr>
          <w:rFonts w:cs="B Nazanin" w:hint="cs"/>
          <w:sz w:val="28"/>
          <w:szCs w:val="28"/>
          <w:rtl/>
          <w:lang w:bidi="fa-IR"/>
        </w:rPr>
        <w:t>استشاره،استخاره، تصمیم سازی</w:t>
      </w:r>
      <w:r w:rsidRPr="007040AF">
        <w:rPr>
          <w:rFonts w:cs="B Nazanin" w:hint="cs"/>
          <w:b/>
          <w:bCs/>
          <w:sz w:val="28"/>
          <w:szCs w:val="28"/>
          <w:rtl/>
          <w:lang w:bidi="fa-IR"/>
        </w:rPr>
        <w:t xml:space="preserve"> </w:t>
      </w:r>
    </w:p>
    <w:p w:rsidR="00EE7B26" w:rsidRDefault="00EE7B26" w:rsidP="00EE7B26">
      <w:pPr>
        <w:spacing w:line="360" w:lineRule="auto"/>
        <w:ind w:firstLine="284"/>
        <w:jc w:val="both"/>
        <w:rPr>
          <w:rFonts w:cs="B Badr"/>
          <w:b/>
          <w:bCs/>
          <w:sz w:val="28"/>
          <w:szCs w:val="28"/>
          <w:rtl/>
          <w:lang w:bidi="fa-IR"/>
        </w:rPr>
      </w:pPr>
    </w:p>
    <w:p w:rsidR="00EE7B26" w:rsidRPr="00585440" w:rsidRDefault="00EE7B26" w:rsidP="00EE7B26">
      <w:pPr>
        <w:pStyle w:val="Heading1"/>
        <w:spacing w:before="0" w:line="360" w:lineRule="auto"/>
        <w:ind w:firstLine="284"/>
      </w:pPr>
      <w:bookmarkStart w:id="2" w:name="_Toc373920874"/>
      <w:r w:rsidRPr="00585440">
        <w:rPr>
          <w:rFonts w:cs="2  Titr" w:hint="cs"/>
          <w:rtl/>
          <w:lang w:bidi="fa-IR"/>
        </w:rPr>
        <w:lastRenderedPageBreak/>
        <w:t>عنوان : امر به معروف و نهی از منکر از منظر نهج البلاغه</w:t>
      </w:r>
      <w:bookmarkEnd w:id="2"/>
      <w:r w:rsidRPr="00585440">
        <w:rPr>
          <w:rFonts w:cs="2  Titr" w:hint="cs"/>
          <w:rtl/>
          <w:lang w:bidi="fa-IR"/>
        </w:rPr>
        <w:t xml:space="preserve"> </w:t>
      </w:r>
    </w:p>
    <w:p w:rsidR="00EE7B26" w:rsidRPr="00585440" w:rsidRDefault="00EE7B26" w:rsidP="00EE7B26">
      <w:pPr>
        <w:spacing w:line="360" w:lineRule="auto"/>
        <w:ind w:firstLine="284"/>
        <w:jc w:val="both"/>
        <w:rPr>
          <w:color w:val="2E74B5" w:themeColor="accent1" w:themeShade="BF"/>
          <w:sz w:val="28"/>
          <w:szCs w:val="28"/>
        </w:rPr>
      </w:pPr>
      <w:r w:rsidRPr="00585440">
        <w:rPr>
          <w:rFonts w:cs="2  Titr" w:hint="cs"/>
          <w:color w:val="2E74B5" w:themeColor="accent1" w:themeShade="BF"/>
          <w:sz w:val="28"/>
          <w:szCs w:val="28"/>
          <w:rtl/>
          <w:lang w:bidi="fa-IR"/>
        </w:rPr>
        <w:t xml:space="preserve">استاد راهنما:فاطمه احمدی </w:t>
      </w:r>
    </w:p>
    <w:p w:rsidR="00EE7B26" w:rsidRPr="00585440" w:rsidRDefault="00EE7B26" w:rsidP="00EE7B26">
      <w:pPr>
        <w:spacing w:line="360" w:lineRule="auto"/>
        <w:ind w:firstLine="284"/>
        <w:jc w:val="both"/>
        <w:rPr>
          <w:rFonts w:cs="2  Titr"/>
          <w:color w:val="2E74B5" w:themeColor="accent1" w:themeShade="BF"/>
          <w:sz w:val="28"/>
          <w:szCs w:val="28"/>
          <w:rtl/>
          <w:lang w:bidi="fa-IR"/>
        </w:rPr>
      </w:pPr>
      <w:r w:rsidRPr="00585440">
        <w:rPr>
          <w:rFonts w:cs="2  Titr" w:hint="cs"/>
          <w:color w:val="2E74B5" w:themeColor="accent1" w:themeShade="BF"/>
          <w:sz w:val="28"/>
          <w:szCs w:val="28"/>
          <w:rtl/>
          <w:lang w:bidi="fa-IR"/>
        </w:rPr>
        <w:t>پژوهشگر:فاطمه درزی</w:t>
      </w:r>
    </w:p>
    <w:p w:rsidR="00EE7B26" w:rsidRPr="00585440" w:rsidRDefault="00EE7B26" w:rsidP="00EE7B26">
      <w:pPr>
        <w:spacing w:line="360" w:lineRule="auto"/>
        <w:ind w:firstLine="284"/>
        <w:jc w:val="both"/>
        <w:rPr>
          <w:rFonts w:cs="2  Titr"/>
          <w:color w:val="2E74B5" w:themeColor="accent1" w:themeShade="BF"/>
          <w:sz w:val="28"/>
          <w:szCs w:val="28"/>
          <w:rtl/>
          <w:lang w:bidi="fa-IR"/>
        </w:rPr>
      </w:pPr>
      <w:r w:rsidRPr="00585440">
        <w:rPr>
          <w:rFonts w:cs="2  Titr" w:hint="cs"/>
          <w:color w:val="2E74B5" w:themeColor="accent1" w:themeShade="BF"/>
          <w:sz w:val="28"/>
          <w:szCs w:val="28"/>
          <w:rtl/>
          <w:lang w:bidi="fa-IR"/>
        </w:rPr>
        <w:t xml:space="preserve">تاریخ : 1392 </w:t>
      </w:r>
    </w:p>
    <w:p w:rsidR="00EE7B26" w:rsidRPr="00950AE7" w:rsidRDefault="00EE7B26" w:rsidP="00EE7B26">
      <w:pPr>
        <w:spacing w:line="360" w:lineRule="auto"/>
        <w:ind w:firstLine="284"/>
        <w:jc w:val="both"/>
        <w:rPr>
          <w:rFonts w:cs="B Nazanin"/>
          <w:b/>
          <w:bCs/>
          <w:sz w:val="28"/>
          <w:szCs w:val="28"/>
          <w:rtl/>
          <w:lang w:bidi="fa-IR"/>
        </w:rPr>
      </w:pPr>
      <w:r w:rsidRPr="00950AE7">
        <w:rPr>
          <w:rFonts w:cs="B Nazanin" w:hint="cs"/>
          <w:b/>
          <w:bCs/>
          <w:sz w:val="28"/>
          <w:szCs w:val="28"/>
          <w:rtl/>
          <w:lang w:bidi="fa-IR"/>
        </w:rPr>
        <w:t xml:space="preserve">چکیده </w:t>
      </w:r>
    </w:p>
    <w:p w:rsidR="00EE7B26" w:rsidRPr="000A6C3E" w:rsidRDefault="00EE7B26" w:rsidP="00EE7B26">
      <w:pPr>
        <w:spacing w:line="360" w:lineRule="auto"/>
        <w:ind w:firstLine="284"/>
        <w:jc w:val="both"/>
        <w:rPr>
          <w:rFonts w:cs="B Nazanin"/>
          <w:sz w:val="28"/>
          <w:szCs w:val="28"/>
          <w:rtl/>
          <w:lang w:bidi="fa-IR"/>
        </w:rPr>
      </w:pPr>
      <w:r w:rsidRPr="000A6C3E">
        <w:rPr>
          <w:rFonts w:cs="B Nazanin" w:hint="cs"/>
          <w:sz w:val="28"/>
          <w:szCs w:val="28"/>
          <w:rtl/>
          <w:lang w:bidi="fa-IR"/>
        </w:rPr>
        <w:t>در این تحقیق جایگاه امر به معروف و نهی از منکر از منظر نهج البلاغه مورد بررسی قرار گرفته است. امر به معروف و نهی از منکر دو فریضه بزرگ الهی و دو فرع از فروع ده‌گانه دین مبین اسلام محسوب می‌شوند، با توجه به اهمیت امر به معروف و نهی از منکر، اگر این امر الهی در جامعه‌ تعطیل شود اشرار و بدکاران بر جامعه مسلط خواهند شد و دیگر دعاها مستجاب نمی‌گردد. و فساد جامعه را محاصره خواهد کرد. لذا در این تحقیق سعی شده به مسائلی از قبیل، جایگاه امر به معروف و نهی از منکر، شرایط اجرای امر به معروف و نهی از منکر و مراتب سه گانه آن و علل و آثار ترک امر به معروف و نهی از منکر پاسخ داده شود. برای پاسخ‌گویی به این موارد از روش تحقیق توصیفی استفاده شده که با مراجعه به منابع مکتوب و غیرمکتوب و سایت‌ها مطالب لازم جمع‌آوری و تنظیم و تدوین گردیده است.</w:t>
      </w:r>
    </w:p>
    <w:p w:rsidR="00EE7B26" w:rsidRPr="000A6C3E" w:rsidRDefault="00EE7B26" w:rsidP="00EE7B26">
      <w:pPr>
        <w:spacing w:line="360" w:lineRule="auto"/>
        <w:ind w:firstLine="284"/>
        <w:jc w:val="both"/>
        <w:rPr>
          <w:rFonts w:cs="B Nazanin"/>
          <w:sz w:val="28"/>
          <w:szCs w:val="28"/>
          <w:rtl/>
          <w:lang w:bidi="fa-IR"/>
        </w:rPr>
      </w:pPr>
      <w:r w:rsidRPr="000A6C3E">
        <w:rPr>
          <w:rFonts w:cs="B Nazanin" w:hint="cs"/>
          <w:sz w:val="28"/>
          <w:szCs w:val="28"/>
          <w:rtl/>
          <w:lang w:bidi="fa-IR"/>
        </w:rPr>
        <w:t>نتیجه‌ اینکه با توجه به اهمیت و اجرای امر به معروف و نهی از منکر و آثار پربرکت آن و پیامدهای ناگوار ترک آن و همچنین آموزه‌های مکتب علوی، انسان باید مرحله‌ی نخست سعی کند که شرایط و مراتب این امر الهی را به طور کامل بشناسد و خود  عامل به آن شود و مسئولیت خود را در این زمینه در قبال جامعه انجام دهد و به بهانه‌ی آماده نبودن شرایط از آن مسئولیت خطیر کناره‌گیری نکند مگر در مواردی که اقدام وی موجب ضربه زدن به اسلام می‌شود که در این صورت مطلوب که همان اعتلای کلمه‌ی حق است حاصل نخواهد شد.</w:t>
      </w:r>
    </w:p>
    <w:p w:rsidR="00EE7B26" w:rsidRDefault="00EE7B26" w:rsidP="00EE7B26">
      <w:pPr>
        <w:spacing w:line="360" w:lineRule="auto"/>
        <w:ind w:firstLine="284"/>
        <w:jc w:val="both"/>
        <w:rPr>
          <w:rFonts w:cs="B Nazanin"/>
          <w:sz w:val="28"/>
          <w:szCs w:val="28"/>
          <w:rtl/>
          <w:lang w:bidi="fa-IR"/>
        </w:rPr>
      </w:pPr>
      <w:r w:rsidRPr="00950AE7">
        <w:rPr>
          <w:rFonts w:cs="B Nazanin" w:hint="cs"/>
          <w:b/>
          <w:bCs/>
          <w:sz w:val="28"/>
          <w:szCs w:val="28"/>
          <w:rtl/>
          <w:lang w:bidi="fa-IR"/>
        </w:rPr>
        <w:t>کلیدواژه‌ها:</w:t>
      </w:r>
      <w:r w:rsidRPr="000A6C3E">
        <w:rPr>
          <w:rFonts w:cs="B Nazanin" w:hint="cs"/>
          <w:sz w:val="28"/>
          <w:szCs w:val="28"/>
          <w:rtl/>
          <w:lang w:bidi="fa-IR"/>
        </w:rPr>
        <w:t xml:space="preserve"> امر،‌ نهی، معروف، منکر، تحذیر.</w:t>
      </w:r>
    </w:p>
    <w:p w:rsidR="00EE7B26" w:rsidRPr="00585440" w:rsidRDefault="00EE7B26" w:rsidP="00EE7B26">
      <w:pPr>
        <w:pStyle w:val="Heading1"/>
        <w:spacing w:before="0" w:line="360" w:lineRule="auto"/>
        <w:ind w:firstLine="284"/>
        <w:rPr>
          <w:rFonts w:cs="2  Titr"/>
          <w:b w:val="0"/>
          <w:bCs w:val="0"/>
          <w:rtl/>
          <w:lang w:bidi="fa-IR"/>
        </w:rPr>
      </w:pPr>
      <w:bookmarkStart w:id="3" w:name="_Toc373920875"/>
      <w:r w:rsidRPr="00585440">
        <w:rPr>
          <w:rFonts w:cs="2  Titr" w:hint="cs"/>
          <w:b w:val="0"/>
          <w:bCs w:val="0"/>
          <w:rtl/>
          <w:lang w:bidi="fa-IR"/>
        </w:rPr>
        <w:lastRenderedPageBreak/>
        <w:t>عنوان :ترسیم سیمای ناکثین، قاسطین، مارقین در نهج البلاغه</w:t>
      </w:r>
      <w:bookmarkEnd w:id="3"/>
    </w:p>
    <w:p w:rsidR="00EE7B26" w:rsidRPr="00585440" w:rsidRDefault="00EE7B26" w:rsidP="00EE7B26">
      <w:pPr>
        <w:spacing w:line="360" w:lineRule="auto"/>
        <w:ind w:firstLine="284"/>
        <w:jc w:val="both"/>
        <w:rPr>
          <w:rFonts w:cs="2  Titr"/>
          <w:color w:val="2E74B5" w:themeColor="accent1" w:themeShade="BF"/>
          <w:sz w:val="28"/>
          <w:szCs w:val="28"/>
        </w:rPr>
      </w:pPr>
      <w:r w:rsidRPr="00585440">
        <w:rPr>
          <w:rFonts w:cs="2  Titr" w:hint="cs"/>
          <w:b/>
          <w:bCs/>
          <w:color w:val="2E74B5" w:themeColor="accent1" w:themeShade="BF"/>
          <w:sz w:val="28"/>
          <w:szCs w:val="28"/>
          <w:rtl/>
          <w:lang w:bidi="fa-IR"/>
        </w:rPr>
        <w:t xml:space="preserve">استاد راهنما: فاطمه احمدی </w:t>
      </w:r>
    </w:p>
    <w:p w:rsidR="00EE7B26" w:rsidRPr="00585440" w:rsidRDefault="00EE7B26" w:rsidP="00EE7B26">
      <w:pPr>
        <w:spacing w:line="360" w:lineRule="auto"/>
        <w:ind w:firstLine="284"/>
        <w:jc w:val="both"/>
        <w:rPr>
          <w:rFonts w:cs="2  Titr"/>
          <w:color w:val="2E74B5" w:themeColor="accent1" w:themeShade="BF"/>
          <w:sz w:val="28"/>
          <w:szCs w:val="28"/>
        </w:rPr>
      </w:pPr>
      <w:r w:rsidRPr="00585440">
        <w:rPr>
          <w:rFonts w:cs="2  Titr" w:hint="cs"/>
          <w:b/>
          <w:bCs/>
          <w:color w:val="2E74B5" w:themeColor="accent1" w:themeShade="BF"/>
          <w:sz w:val="28"/>
          <w:szCs w:val="28"/>
          <w:rtl/>
          <w:lang w:bidi="fa-IR"/>
        </w:rPr>
        <w:t xml:space="preserve">پژوهشگر :مریم حسین کاظمی </w:t>
      </w:r>
    </w:p>
    <w:p w:rsidR="00EE7B26" w:rsidRPr="00585440" w:rsidRDefault="00EE7B26" w:rsidP="00EE7B26">
      <w:pPr>
        <w:spacing w:line="360" w:lineRule="auto"/>
        <w:ind w:firstLine="284"/>
        <w:jc w:val="both"/>
        <w:rPr>
          <w:rFonts w:cs="2  Titr"/>
          <w:color w:val="2E74B5" w:themeColor="accent1" w:themeShade="BF"/>
          <w:sz w:val="28"/>
          <w:szCs w:val="28"/>
          <w:rtl/>
        </w:rPr>
      </w:pPr>
      <w:r w:rsidRPr="00585440">
        <w:rPr>
          <w:rFonts w:cs="2  Titr" w:hint="cs"/>
          <w:color w:val="2E74B5" w:themeColor="accent1" w:themeShade="BF"/>
          <w:sz w:val="28"/>
          <w:szCs w:val="28"/>
          <w:rtl/>
        </w:rPr>
        <w:t>تاریخ</w:t>
      </w:r>
      <w:r>
        <w:rPr>
          <w:rFonts w:cs="2  Titr" w:hint="cs"/>
          <w:color w:val="2E74B5" w:themeColor="accent1" w:themeShade="BF"/>
          <w:sz w:val="28"/>
          <w:szCs w:val="28"/>
          <w:rtl/>
        </w:rPr>
        <w:t>:</w:t>
      </w:r>
      <w:r w:rsidRPr="00585440">
        <w:rPr>
          <w:rFonts w:cs="2  Titr" w:hint="cs"/>
          <w:color w:val="2E74B5" w:themeColor="accent1" w:themeShade="BF"/>
          <w:sz w:val="28"/>
          <w:szCs w:val="28"/>
          <w:rtl/>
        </w:rPr>
        <w:t xml:space="preserve"> 1392 </w:t>
      </w:r>
    </w:p>
    <w:p w:rsidR="00EE7B26" w:rsidRPr="00585440" w:rsidRDefault="00EE7B26" w:rsidP="00EE7B26">
      <w:pPr>
        <w:spacing w:line="360" w:lineRule="auto"/>
        <w:ind w:firstLine="284"/>
        <w:jc w:val="both"/>
        <w:rPr>
          <w:rFonts w:cs="B Nazanin"/>
          <w:b/>
          <w:bCs/>
          <w:sz w:val="28"/>
          <w:szCs w:val="28"/>
          <w:rtl/>
        </w:rPr>
      </w:pPr>
      <w:r w:rsidRPr="00585440">
        <w:rPr>
          <w:rFonts w:cs="B Nazanin" w:hint="cs"/>
          <w:b/>
          <w:bCs/>
          <w:sz w:val="28"/>
          <w:szCs w:val="28"/>
          <w:rtl/>
        </w:rPr>
        <w:t xml:space="preserve">چکیده </w:t>
      </w:r>
    </w:p>
    <w:p w:rsidR="00EE7B26" w:rsidRPr="00585440" w:rsidRDefault="00EE7B26" w:rsidP="00EE7B26">
      <w:pPr>
        <w:spacing w:line="360" w:lineRule="auto"/>
        <w:ind w:firstLine="284"/>
        <w:jc w:val="both"/>
        <w:rPr>
          <w:rFonts w:cs="B Nazanin"/>
          <w:color w:val="000000" w:themeColor="text1"/>
          <w:sz w:val="28"/>
          <w:szCs w:val="28"/>
          <w:rtl/>
          <w:lang w:bidi="fa-IR"/>
        </w:rPr>
      </w:pPr>
      <w:r w:rsidRPr="00585440">
        <w:rPr>
          <w:rFonts w:cs="B Nazanin" w:hint="cs"/>
          <w:color w:val="000000" w:themeColor="text1"/>
          <w:sz w:val="28"/>
          <w:szCs w:val="28"/>
          <w:rtl/>
          <w:lang w:bidi="fa-IR"/>
        </w:rPr>
        <w:t>در این تحقیق سیمای ناکثین، قاسطین و مارقین در نهج البلاغه مورد بررسی قرار گرفته است. دوران زمامداری و خلافت حضرت علی(علیه السلام) که سراسر عدل و دادگری و احیای سنت اصیل اسلامی بود برای کسانی که دچار دنیازدگی شده بودند و انگیزه های مختلف دنیوی آنها را به انحراف کشانده بود قابل تحمل نبود وهر کدام به نوعی به مخالفت و دشمنی با وی پرداختند شناسایی علل و ریشه های مخالفت هر یک از آنها می تواند در هر عصر و زمانی برای مقابله با دشمنان راهگشا باشد. چون دنیا محل برخورد و مقابله حق و باطل است و در هر دوره از تاریخ که بنگریم این مقابله دو جبهه حق و باطل به طریقی شکل گرفته است.وقتی چهره های مخالفان و دشمنان و علل و انگیزه دشمنانشان و نحوه مقابله امام علی(علیه السلام) با این سه گروه ناکثین قاسطین و مارقین ترسیم شود می توان با الهام از کلام نورانی حضرتش چهره های مدرن آنان را در روزگار معاصر شناخت و جامعه را از آسیب های پنهان وآشکار آنان مصون داشت.</w:t>
      </w:r>
    </w:p>
    <w:p w:rsidR="00EE7B26" w:rsidRPr="00585440" w:rsidRDefault="00EE7B26" w:rsidP="00EE7B26">
      <w:pPr>
        <w:spacing w:line="360" w:lineRule="auto"/>
        <w:ind w:firstLine="284"/>
        <w:jc w:val="both"/>
        <w:rPr>
          <w:rFonts w:cs="B Nazanin"/>
          <w:color w:val="000000" w:themeColor="text1"/>
          <w:sz w:val="28"/>
          <w:szCs w:val="28"/>
          <w:rtl/>
          <w:lang w:bidi="fa-IR"/>
        </w:rPr>
      </w:pPr>
      <w:r w:rsidRPr="00585440">
        <w:rPr>
          <w:rFonts w:cs="B Nazanin" w:hint="cs"/>
          <w:color w:val="000000" w:themeColor="text1"/>
          <w:sz w:val="28"/>
          <w:szCs w:val="28"/>
          <w:rtl/>
          <w:lang w:bidi="fa-IR"/>
        </w:rPr>
        <w:t>لذا در این تحقیق سعی شده به سوالاتی از قبیل ناکثین، قاسطین و مارقین چه کسانی هستند، علل و انگیزه دشمنی و مخالفتشان با حکومت علوی چه بوده است؟و حضرت علی(علیه السلام) با آنها چگونه برخورد کرده؟ و... پاسخ داده شود که برای پاسخگویی به سوالات از روش تحقیق توصیفی و تحلیلی استفاده شده است. که با مراجعه به کتابخانه و مراکز علمی مطالب مورد نیاز از منابع مکتوب و غیر مکتوب فیش برداری و سپس تنظیم و تدوین گردید. مقالات پایان نامه ها و کتابهایی در این زمینه یافت گردید که بعضاً مورد مطالعه قرار گرفت و از آنها کم و بیش استفاده گردید. تحقیق در حوزه علوم اجتماعی و سیاسی و به تعبیری تاریخی قرار می گیرد.</w:t>
      </w:r>
    </w:p>
    <w:p w:rsidR="00EE7B26" w:rsidRPr="00585440" w:rsidRDefault="00EE7B26" w:rsidP="00EE7B26">
      <w:pPr>
        <w:spacing w:line="360" w:lineRule="auto"/>
        <w:ind w:firstLine="284"/>
        <w:jc w:val="both"/>
        <w:rPr>
          <w:rFonts w:cs="B Nazanin"/>
          <w:color w:val="000000" w:themeColor="text1"/>
          <w:sz w:val="28"/>
          <w:szCs w:val="28"/>
          <w:rtl/>
          <w:lang w:bidi="fa-IR"/>
        </w:rPr>
      </w:pPr>
      <w:r w:rsidRPr="00585440">
        <w:rPr>
          <w:rFonts w:cs="B Nazanin" w:hint="cs"/>
          <w:color w:val="000000" w:themeColor="text1"/>
          <w:sz w:val="28"/>
          <w:szCs w:val="28"/>
          <w:rtl/>
          <w:lang w:bidi="fa-IR"/>
        </w:rPr>
        <w:lastRenderedPageBreak/>
        <w:t>خلاصه کلام اینکه امام حکومت خویش را براساس عدالت اجتماعی استوار ساخت. اصلاحات سیاسی، اجتماعی و اقتصادی امام مخالفانی را به وجود آورد که منافع شخصی و موقعیت اجتماعی شان را در خطر می دیدند آنها با برافراشتن پرچم مخالفت خویش در مقابل امام صف آرایی کردند و به بهانه های مختلف در تضعیف موقعیت حکومتی امام ودامن زدن به اختلافات از هیچ کوششی دریغ نکردند. حضرت علی(علیه السلام) بی آنکه تردیدی به دل راه دهد در مسیر الهی اش استوار ماند و از آینده شوم و خطرناک مخالفان سخن گفت.</w:t>
      </w:r>
    </w:p>
    <w:p w:rsidR="00EE7B26" w:rsidRPr="00585440" w:rsidRDefault="00EE7B26" w:rsidP="00EE7B26">
      <w:pPr>
        <w:spacing w:line="360" w:lineRule="auto"/>
        <w:ind w:firstLine="284"/>
        <w:jc w:val="both"/>
        <w:rPr>
          <w:rFonts w:cs="B Nazanin"/>
          <w:color w:val="000000" w:themeColor="text1"/>
          <w:sz w:val="28"/>
          <w:szCs w:val="28"/>
          <w:rtl/>
          <w:lang w:bidi="fa-IR"/>
        </w:rPr>
      </w:pPr>
      <w:r w:rsidRPr="00585440">
        <w:rPr>
          <w:rFonts w:cs="B Nazanin" w:hint="cs"/>
          <w:color w:val="000000" w:themeColor="text1"/>
          <w:sz w:val="28"/>
          <w:szCs w:val="28"/>
          <w:rtl/>
          <w:lang w:bidi="fa-IR"/>
        </w:rPr>
        <w:t>و پس از انجام تمام مقدمات بازدارنده و خیرخواهانه ناگزیر به نبرد با آنها تن داد زیرا کسی جز حضرت علی(علیه السلام) و بصیرت و ایمان نافذش نمی توانست بر روی آنها شمشیر بکشد و خطرشان را برطرف سازد.</w:t>
      </w:r>
    </w:p>
    <w:p w:rsidR="00EE7B26" w:rsidRDefault="00EE7B26" w:rsidP="00EE7B26">
      <w:pPr>
        <w:spacing w:line="360" w:lineRule="auto"/>
        <w:ind w:firstLine="284"/>
        <w:rPr>
          <w:rFonts w:cs="B Nazanin"/>
          <w:b/>
          <w:bCs/>
          <w:color w:val="000000" w:themeColor="text1"/>
          <w:sz w:val="28"/>
          <w:szCs w:val="28"/>
          <w:rtl/>
          <w:lang w:bidi="fa-IR"/>
        </w:rPr>
      </w:pPr>
      <w:r>
        <w:rPr>
          <w:rFonts w:cs="B Nazanin" w:hint="cs"/>
          <w:b/>
          <w:bCs/>
          <w:color w:val="000000" w:themeColor="text1"/>
          <w:sz w:val="28"/>
          <w:szCs w:val="28"/>
          <w:rtl/>
          <w:lang w:bidi="fa-IR"/>
        </w:rPr>
        <w:t>کلید واژه ها</w:t>
      </w:r>
      <w:r w:rsidRPr="00585440">
        <w:rPr>
          <w:rFonts w:cs="B Nazanin" w:hint="cs"/>
          <w:b/>
          <w:bCs/>
          <w:color w:val="000000" w:themeColor="text1"/>
          <w:sz w:val="28"/>
          <w:szCs w:val="28"/>
          <w:rtl/>
          <w:lang w:bidi="fa-IR"/>
        </w:rPr>
        <w:t xml:space="preserve">: </w:t>
      </w:r>
      <w:r w:rsidRPr="00585440">
        <w:rPr>
          <w:rFonts w:cs="B Nazanin" w:hint="cs"/>
          <w:color w:val="000000" w:themeColor="text1"/>
          <w:sz w:val="28"/>
          <w:szCs w:val="28"/>
          <w:rtl/>
          <w:lang w:bidi="fa-IR"/>
        </w:rPr>
        <w:t>ناکثین، قاسطین، مارقین، خوارج</w:t>
      </w: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lang w:bidi="fa-IR"/>
        </w:rPr>
      </w:pPr>
    </w:p>
    <w:p w:rsidR="00EE7B26" w:rsidRPr="00C34827" w:rsidRDefault="00EE7B26" w:rsidP="00EE7B26">
      <w:pPr>
        <w:pStyle w:val="Heading1"/>
        <w:spacing w:before="0" w:line="360" w:lineRule="auto"/>
        <w:ind w:firstLine="284"/>
        <w:rPr>
          <w:rFonts w:cs="2  Titr"/>
        </w:rPr>
      </w:pPr>
      <w:bookmarkStart w:id="4" w:name="_Toc373920876"/>
      <w:r w:rsidRPr="00C34827">
        <w:rPr>
          <w:rFonts w:cs="2  Titr" w:hint="cs"/>
          <w:b w:val="0"/>
          <w:bCs w:val="0"/>
          <w:rtl/>
          <w:lang w:bidi="fa-IR"/>
        </w:rPr>
        <w:t>عنوان :حجاب و مبانی فقهی وحقوقی اختیارات نظام اسلامی در زمینه جلوگیری از بي‌حجابی</w:t>
      </w:r>
      <w:bookmarkEnd w:id="4"/>
    </w:p>
    <w:p w:rsidR="00EE7B26" w:rsidRPr="00C34827" w:rsidRDefault="00EE7B26" w:rsidP="00EE7B26">
      <w:pPr>
        <w:spacing w:line="360" w:lineRule="auto"/>
        <w:ind w:firstLine="284"/>
        <w:jc w:val="both"/>
        <w:rPr>
          <w:rFonts w:cs="2  Titr"/>
          <w:b/>
          <w:bCs/>
          <w:color w:val="2E74B5" w:themeColor="accent1" w:themeShade="BF"/>
          <w:sz w:val="28"/>
          <w:szCs w:val="28"/>
          <w:rtl/>
          <w:lang w:bidi="fa-IR"/>
        </w:rPr>
      </w:pPr>
      <w:r w:rsidRPr="00C34827">
        <w:rPr>
          <w:rFonts w:cs="2  Titr" w:hint="cs"/>
          <w:b/>
          <w:bCs/>
          <w:color w:val="2E74B5" w:themeColor="accent1" w:themeShade="BF"/>
          <w:sz w:val="28"/>
          <w:szCs w:val="28"/>
          <w:rtl/>
          <w:lang w:bidi="fa-IR"/>
        </w:rPr>
        <w:t xml:space="preserve">استاد راهنما: حجه الاسلام  و المسلمین حجت  اله رحمانی </w:t>
      </w:r>
    </w:p>
    <w:p w:rsidR="00EE7B26" w:rsidRPr="00C34827" w:rsidRDefault="00EE7B26" w:rsidP="00EE7B26">
      <w:pPr>
        <w:spacing w:line="360" w:lineRule="auto"/>
        <w:ind w:firstLine="284"/>
        <w:jc w:val="both"/>
        <w:rPr>
          <w:rFonts w:cs="2  Titr"/>
          <w:color w:val="2E74B5" w:themeColor="accent1" w:themeShade="BF"/>
          <w:sz w:val="28"/>
          <w:szCs w:val="28"/>
          <w:rtl/>
          <w:lang w:bidi="fa-IR"/>
        </w:rPr>
      </w:pPr>
      <w:r w:rsidRPr="00C34827">
        <w:rPr>
          <w:rFonts w:cs="2  Titr" w:hint="cs"/>
          <w:color w:val="2E74B5" w:themeColor="accent1" w:themeShade="BF"/>
          <w:sz w:val="28"/>
          <w:szCs w:val="28"/>
          <w:rtl/>
          <w:lang w:bidi="fa-IR"/>
        </w:rPr>
        <w:t>پژوهشگر:سیده فاطمه تابشی</w:t>
      </w:r>
    </w:p>
    <w:p w:rsidR="00EE7B26" w:rsidRDefault="00EE7B26" w:rsidP="00EE7B26">
      <w:pPr>
        <w:spacing w:line="360" w:lineRule="auto"/>
        <w:ind w:firstLine="284"/>
        <w:jc w:val="both"/>
        <w:rPr>
          <w:rFonts w:cs="2  Titr"/>
          <w:color w:val="2E74B5" w:themeColor="accent1" w:themeShade="BF"/>
          <w:sz w:val="28"/>
          <w:szCs w:val="28"/>
          <w:rtl/>
        </w:rPr>
      </w:pPr>
      <w:r w:rsidRPr="00C34827">
        <w:rPr>
          <w:rFonts w:cs="2  Titr" w:hint="cs"/>
          <w:color w:val="2E74B5" w:themeColor="accent1" w:themeShade="BF"/>
          <w:sz w:val="28"/>
          <w:szCs w:val="28"/>
          <w:rtl/>
        </w:rPr>
        <w:t>تاریخ : 139</w:t>
      </w:r>
      <w:r>
        <w:rPr>
          <w:rFonts w:cs="2  Titr" w:hint="cs"/>
          <w:color w:val="2E74B5" w:themeColor="accent1" w:themeShade="BF"/>
          <w:sz w:val="28"/>
          <w:szCs w:val="28"/>
          <w:rtl/>
        </w:rPr>
        <w:t>2</w:t>
      </w:r>
    </w:p>
    <w:p w:rsidR="00EE7B26" w:rsidRPr="00452201" w:rsidRDefault="00EE7B26" w:rsidP="00EE7B26">
      <w:pPr>
        <w:spacing w:line="360" w:lineRule="auto"/>
        <w:ind w:firstLine="284"/>
        <w:rPr>
          <w:rFonts w:cs="B Nazanin"/>
          <w:b/>
          <w:bCs/>
          <w:color w:val="000000" w:themeColor="text1"/>
          <w:sz w:val="28"/>
          <w:szCs w:val="28"/>
          <w:rtl/>
          <w:lang w:bidi="fa-IR"/>
        </w:rPr>
      </w:pPr>
      <w:bookmarkStart w:id="5" w:name="_Toc366398996"/>
      <w:r w:rsidRPr="00452201">
        <w:rPr>
          <w:rFonts w:cs="B Nazanin" w:hint="cs"/>
          <w:b/>
          <w:bCs/>
          <w:color w:val="000000" w:themeColor="text1"/>
          <w:sz w:val="28"/>
          <w:szCs w:val="28"/>
          <w:rtl/>
          <w:lang w:bidi="fa-IR"/>
        </w:rPr>
        <w:lastRenderedPageBreak/>
        <w:t>چکیده</w:t>
      </w:r>
      <w:bookmarkEnd w:id="5"/>
    </w:p>
    <w:p w:rsidR="00EE7B26" w:rsidRPr="00C34827" w:rsidRDefault="00EE7B26" w:rsidP="00EE7B26">
      <w:pPr>
        <w:spacing w:line="360" w:lineRule="auto"/>
        <w:ind w:firstLine="284"/>
        <w:jc w:val="lowKashida"/>
        <w:rPr>
          <w:rFonts w:cs="B Nazanin"/>
          <w:sz w:val="28"/>
          <w:szCs w:val="28"/>
          <w:rtl/>
          <w:lang w:bidi="fa-IR"/>
        </w:rPr>
      </w:pPr>
      <w:r w:rsidRPr="00C34827">
        <w:rPr>
          <w:rFonts w:cs="B Nazanin" w:hint="cs"/>
          <w:sz w:val="28"/>
          <w:szCs w:val="28"/>
          <w:rtl/>
          <w:lang w:bidi="fa-IR"/>
        </w:rPr>
        <w:t>در این نوشتار«</w:t>
      </w:r>
      <w:r w:rsidRPr="00C34827">
        <w:rPr>
          <w:rFonts w:cs="B Nazanin"/>
          <w:sz w:val="28"/>
          <w:szCs w:val="28"/>
          <w:lang w:bidi="fa-IR"/>
        </w:rPr>
        <w:t xml:space="preserve"> </w:t>
      </w:r>
      <w:r w:rsidRPr="00C34827">
        <w:rPr>
          <w:rFonts w:cs="B Nazanin" w:hint="cs"/>
          <w:sz w:val="28"/>
          <w:szCs w:val="28"/>
          <w:rtl/>
          <w:lang w:bidi="fa-IR"/>
        </w:rPr>
        <w:t>مبانی فقهی و حقوقی اختیارات نظام اسلامی در زمینه جلوگیری از بدحجابی» مورد بررسی قرار گرفته است. پوششی که زن باید در برابر نامحرم داشته باشد باید به گونه ای باشد که او را از جلوه گری و خود نمایی و هم چنین مفاسد اخلاقی مصون بدارد. از این رو پوشش اسلامی دارای دو بعد ایجابی و سلبی می باشد. بعد ایجابی آن وجوب پوشش بدن و بعد سلبی آن حرام بودن خودنمایی در برابر نامحرم است و از کنار هم بودن این دو بعد، پوشش اسلامی محقق می شود. اما متاسفانه وضعیت پوشش برخی از بانوان امروزه به گونه ای است که فاصله کمی با بی</w:t>
      </w:r>
      <w:r w:rsidRPr="00C34827">
        <w:rPr>
          <w:rFonts w:cs="B Nazanin"/>
          <w:sz w:val="28"/>
          <w:szCs w:val="28"/>
          <w:lang w:bidi="fa-IR"/>
        </w:rPr>
        <w:t xml:space="preserve"> </w:t>
      </w:r>
      <w:r w:rsidRPr="00C34827">
        <w:rPr>
          <w:rFonts w:cs="B Nazanin" w:hint="cs"/>
          <w:sz w:val="28"/>
          <w:szCs w:val="28"/>
          <w:rtl/>
          <w:lang w:bidi="fa-IR"/>
        </w:rPr>
        <w:t>حجابی دارد و حتی می توان آن را نوعی « کشف حجاب نوین » نامید و این امر به عنوان یکی از معضلات و ناهنجاری های فرهنگی کشور در دوران حاضر به شمار می رود که باید برای جلوگیری از پیشرفت روز افزون آن مسئولین ذیربط تدابیری را اتخاذ نمایند که این امر نیاز به بررسی و مطالعات اساسی دارد.</w:t>
      </w:r>
    </w:p>
    <w:p w:rsidR="00EE7B26" w:rsidRPr="00C34827" w:rsidRDefault="00EE7B26" w:rsidP="00EE7B26">
      <w:pPr>
        <w:spacing w:line="360" w:lineRule="auto"/>
        <w:ind w:firstLine="284"/>
        <w:jc w:val="lowKashida"/>
        <w:rPr>
          <w:rFonts w:cs="B Nazanin"/>
          <w:sz w:val="28"/>
          <w:szCs w:val="28"/>
          <w:rtl/>
          <w:lang w:bidi="fa-IR"/>
        </w:rPr>
      </w:pPr>
      <w:r w:rsidRPr="00C34827">
        <w:rPr>
          <w:rFonts w:cs="B Nazanin" w:hint="cs"/>
          <w:sz w:val="28"/>
          <w:szCs w:val="28"/>
          <w:rtl/>
          <w:lang w:bidi="fa-IR"/>
        </w:rPr>
        <w:t xml:space="preserve">لذا در این نوشتار سعی شده به سوالاتی ازاین دست که آیا حجاب حق است یا تکلیف الهی؟ حدود اختیارات حکومت در اجرای حکم حجاب تا چه میزان است؟ و... پاسخ داده شود که برا ی پاسخ گویی به سوالات از روش تحقیق توصیفی </w:t>
      </w:r>
      <w:r w:rsidRPr="00C34827">
        <w:rPr>
          <w:rFonts w:ascii="Sakkal Majalla" w:hAnsi="Sakkal Majalla" w:cs="Sakkal Majalla" w:hint="cs"/>
          <w:sz w:val="28"/>
          <w:szCs w:val="28"/>
          <w:rtl/>
          <w:lang w:bidi="fa-IR"/>
        </w:rPr>
        <w:t>–</w:t>
      </w:r>
      <w:r w:rsidRPr="00C34827">
        <w:rPr>
          <w:rFonts w:cs="B Nazanin" w:hint="cs"/>
          <w:sz w:val="28"/>
          <w:szCs w:val="28"/>
          <w:rtl/>
          <w:lang w:bidi="fa-IR"/>
        </w:rPr>
        <w:t xml:space="preserve"> تحلیلی استفاده شده که با مراجعه به منابع مکتوب و غیر مکتوب و با استفاده از ابزار فیش برداری، مطالب جمع آوری و سپس تدوین گردیده است. پیشینه تحقیق در این مراجعات بررسی و از تحقیقات انجام شده در این راستا نیز کم و بیش بهره لازم برده شده است.</w:t>
      </w:r>
    </w:p>
    <w:p w:rsidR="00EE7B26" w:rsidRPr="00C34827" w:rsidRDefault="00EE7B26" w:rsidP="00EE7B26">
      <w:pPr>
        <w:spacing w:line="360" w:lineRule="auto"/>
        <w:ind w:firstLine="284"/>
        <w:jc w:val="lowKashida"/>
        <w:rPr>
          <w:rFonts w:cs="B Nazanin"/>
          <w:sz w:val="28"/>
          <w:szCs w:val="28"/>
          <w:rtl/>
          <w:lang w:bidi="fa-IR"/>
        </w:rPr>
      </w:pPr>
      <w:r w:rsidRPr="00C34827">
        <w:rPr>
          <w:rFonts w:cs="B Nazanin" w:hint="cs"/>
          <w:sz w:val="28"/>
          <w:szCs w:val="28"/>
          <w:rtl/>
          <w:lang w:bidi="fa-IR"/>
        </w:rPr>
        <w:t xml:space="preserve">دخالت و مسئولیت حکومت اسلامی در اجرا و برپایی حکم حجاب در جامعه براساس سه مبنای: نسبت حکومت با حوزه عمومی، امربه معروف و نهی از منکر و اهداف و مسئولیت های حکومت اسلامی شکل می گیرد. بر این مبنا، لزوم حفظ حجاب در عرصه عمومی در حوزه اختیارات و مسئولیت نظام اسلامی قرار دارد. اولین و مهم ترین گزینه در برخورد با پدیده کم عفتی و بد حجابی، گزینه فرهنگی و تبلیغی است و این راه حل اساسی و ریشه ای است. وظیفه نخستین و اصلی نظام اسلامی نیز اهتمام فراوان بر عملی شدن آن است. نظام وظیفه دارد که ابتدا همه ظرفیت ها و امکانات جامعه اسلامی را در این زمینه شناسایی کند. </w:t>
      </w:r>
      <w:r w:rsidRPr="00C34827">
        <w:rPr>
          <w:rFonts w:cs="B Nazanin" w:hint="cs"/>
          <w:sz w:val="28"/>
          <w:szCs w:val="28"/>
          <w:rtl/>
          <w:lang w:bidi="fa-IR"/>
        </w:rPr>
        <w:lastRenderedPageBreak/>
        <w:t xml:space="preserve">سپس با هدف گذاری و برنامه ریزی صحیح و حساب شده با این معضل اجتماعی برخورد فرهنگی داشته باشد.  </w:t>
      </w:r>
    </w:p>
    <w:p w:rsidR="00EE7B26" w:rsidRDefault="00EE7B26" w:rsidP="00EE7B26">
      <w:pPr>
        <w:spacing w:line="360" w:lineRule="auto"/>
        <w:ind w:firstLine="284"/>
        <w:jc w:val="both"/>
        <w:rPr>
          <w:rFonts w:cs="B Nazanin"/>
          <w:sz w:val="28"/>
          <w:szCs w:val="28"/>
          <w:rtl/>
          <w:lang w:bidi="fa-IR"/>
        </w:rPr>
      </w:pPr>
      <w:r>
        <w:rPr>
          <w:rFonts w:cs="B Nazanin" w:hint="cs"/>
          <w:b/>
          <w:bCs/>
          <w:sz w:val="28"/>
          <w:szCs w:val="28"/>
          <w:rtl/>
          <w:lang w:bidi="fa-IR"/>
        </w:rPr>
        <w:t>کلید واژه ها:</w:t>
      </w:r>
      <w:r w:rsidRPr="00C34827">
        <w:rPr>
          <w:rFonts w:cs="B Nazanin" w:hint="cs"/>
          <w:sz w:val="28"/>
          <w:szCs w:val="28"/>
          <w:rtl/>
          <w:lang w:bidi="fa-IR"/>
        </w:rPr>
        <w:t>حجاب، حکومت، اختیارات نظام اسلامی، برخورد فرهنگی، ترویج حجاب، مبانی فقهی حجاب، مبانی حقوقی حجاب، امربه معروف و نهی از منکر</w:t>
      </w: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Pr="00337D3E" w:rsidRDefault="00EE7B26" w:rsidP="00EE7B26">
      <w:pPr>
        <w:pStyle w:val="Heading1"/>
        <w:spacing w:before="0" w:line="360" w:lineRule="auto"/>
        <w:ind w:firstLine="284"/>
        <w:rPr>
          <w:rFonts w:cs="2  Titr"/>
          <w:rtl/>
        </w:rPr>
      </w:pPr>
      <w:bookmarkStart w:id="6" w:name="_Toc373920877"/>
      <w:r w:rsidRPr="00337D3E">
        <w:rPr>
          <w:rFonts w:cs="2  Titr" w:hint="cs"/>
          <w:rtl/>
        </w:rPr>
        <w:t>عنوان :حسنات  در زندگی دنیوی و اخروی انسان</w:t>
      </w:r>
      <w:r w:rsidRPr="00337D3E">
        <w:rPr>
          <w:rFonts w:cs="2  Titr"/>
        </w:rPr>
        <w:t xml:space="preserve"> </w:t>
      </w:r>
      <w:r w:rsidRPr="00337D3E">
        <w:rPr>
          <w:rFonts w:cs="2  Titr" w:hint="cs"/>
          <w:rtl/>
        </w:rPr>
        <w:t xml:space="preserve"> از نگاه قرآن</w:t>
      </w:r>
      <w:bookmarkEnd w:id="6"/>
    </w:p>
    <w:p w:rsidR="00EE7B26" w:rsidRPr="00337D3E" w:rsidRDefault="00EE7B26" w:rsidP="00EE7B26">
      <w:pPr>
        <w:spacing w:line="360" w:lineRule="auto"/>
        <w:ind w:firstLine="284"/>
        <w:jc w:val="both"/>
        <w:rPr>
          <w:rFonts w:cs="2  Titr"/>
          <w:b/>
          <w:bCs/>
          <w:color w:val="2E74B5" w:themeColor="accent1" w:themeShade="BF"/>
          <w:sz w:val="28"/>
          <w:szCs w:val="28"/>
          <w:rtl/>
        </w:rPr>
      </w:pPr>
      <w:r w:rsidRPr="00337D3E">
        <w:rPr>
          <w:rFonts w:cs="2  Titr" w:hint="cs"/>
          <w:b/>
          <w:bCs/>
          <w:color w:val="2E74B5" w:themeColor="accent1" w:themeShade="BF"/>
          <w:sz w:val="28"/>
          <w:szCs w:val="28"/>
          <w:rtl/>
        </w:rPr>
        <w:t xml:space="preserve">استاد راهنما :معصومه ذبیحی </w:t>
      </w:r>
    </w:p>
    <w:p w:rsidR="00EE7B26" w:rsidRPr="00337D3E" w:rsidRDefault="00EE7B26" w:rsidP="00EE7B26">
      <w:pPr>
        <w:spacing w:line="360" w:lineRule="auto"/>
        <w:ind w:firstLine="284"/>
        <w:jc w:val="both"/>
        <w:rPr>
          <w:rFonts w:cs="2  Titr"/>
          <w:b/>
          <w:bCs/>
          <w:color w:val="2E74B5" w:themeColor="accent1" w:themeShade="BF"/>
          <w:sz w:val="28"/>
          <w:szCs w:val="28"/>
          <w:rtl/>
        </w:rPr>
      </w:pPr>
      <w:r w:rsidRPr="00337D3E">
        <w:rPr>
          <w:rFonts w:cs="2  Titr" w:hint="cs"/>
          <w:b/>
          <w:bCs/>
          <w:color w:val="2E74B5" w:themeColor="accent1" w:themeShade="BF"/>
          <w:sz w:val="28"/>
          <w:szCs w:val="28"/>
          <w:rtl/>
        </w:rPr>
        <w:t>پژوهشگر : سمیرا آشوری</w:t>
      </w:r>
    </w:p>
    <w:p w:rsidR="00EE7B26" w:rsidRPr="00337D3E" w:rsidRDefault="00EE7B26" w:rsidP="00EE7B26">
      <w:pPr>
        <w:spacing w:line="360" w:lineRule="auto"/>
        <w:ind w:firstLine="284"/>
        <w:jc w:val="both"/>
        <w:rPr>
          <w:rFonts w:cs="2  Titr"/>
          <w:b/>
          <w:bCs/>
          <w:color w:val="2E74B5" w:themeColor="accent1" w:themeShade="BF"/>
          <w:sz w:val="28"/>
          <w:szCs w:val="28"/>
          <w:rtl/>
        </w:rPr>
      </w:pPr>
      <w:r w:rsidRPr="00337D3E">
        <w:rPr>
          <w:rFonts w:cs="2  Titr" w:hint="cs"/>
          <w:b/>
          <w:bCs/>
          <w:color w:val="2E74B5" w:themeColor="accent1" w:themeShade="BF"/>
          <w:sz w:val="28"/>
          <w:szCs w:val="28"/>
          <w:rtl/>
        </w:rPr>
        <w:t xml:space="preserve">تاریخ : 1392 </w:t>
      </w:r>
    </w:p>
    <w:p w:rsidR="00EE7B26" w:rsidRPr="00337D3E" w:rsidRDefault="00EE7B26" w:rsidP="00EE7B26">
      <w:pPr>
        <w:spacing w:line="360" w:lineRule="auto"/>
        <w:ind w:firstLine="284"/>
        <w:jc w:val="both"/>
        <w:rPr>
          <w:rFonts w:cs="2  Titr"/>
          <w:b/>
          <w:bCs/>
          <w:sz w:val="28"/>
          <w:szCs w:val="28"/>
        </w:rPr>
      </w:pPr>
    </w:p>
    <w:p w:rsidR="00EE7B26" w:rsidRPr="00452201" w:rsidRDefault="00EE7B26" w:rsidP="00EE7B26">
      <w:pPr>
        <w:spacing w:line="360" w:lineRule="auto"/>
        <w:ind w:firstLine="284"/>
        <w:rPr>
          <w:rFonts w:cs="B Nazanin"/>
          <w:b/>
          <w:bCs/>
          <w:sz w:val="28"/>
          <w:szCs w:val="28"/>
          <w:rtl/>
        </w:rPr>
      </w:pPr>
      <w:bookmarkStart w:id="7" w:name="_Toc367550407"/>
      <w:bookmarkStart w:id="8" w:name="_Toc367958551"/>
      <w:r w:rsidRPr="00452201">
        <w:rPr>
          <w:rFonts w:cs="B Nazanin" w:hint="cs"/>
          <w:b/>
          <w:bCs/>
          <w:sz w:val="28"/>
          <w:szCs w:val="28"/>
          <w:rtl/>
        </w:rPr>
        <w:t>چکیده</w:t>
      </w:r>
      <w:bookmarkEnd w:id="7"/>
      <w:bookmarkEnd w:id="8"/>
      <w:r w:rsidRPr="00452201">
        <w:rPr>
          <w:rFonts w:cs="B Nazanin" w:hint="cs"/>
          <w:b/>
          <w:bCs/>
          <w:sz w:val="28"/>
          <w:szCs w:val="28"/>
          <w:rtl/>
        </w:rPr>
        <w:t xml:space="preserve"> </w:t>
      </w:r>
    </w:p>
    <w:p w:rsidR="00EE7B26" w:rsidRDefault="00EE7B26" w:rsidP="00EE7B26">
      <w:pPr>
        <w:spacing w:line="360" w:lineRule="auto"/>
        <w:ind w:firstLine="284"/>
        <w:contextualSpacing/>
        <w:jc w:val="both"/>
        <w:rPr>
          <w:rFonts w:cs="B Nazanin"/>
          <w:sz w:val="28"/>
          <w:szCs w:val="28"/>
          <w:rtl/>
        </w:rPr>
      </w:pPr>
      <w:r w:rsidRPr="00337D3E">
        <w:rPr>
          <w:rFonts w:cs="B Nazanin" w:hint="cs"/>
          <w:sz w:val="28"/>
          <w:szCs w:val="28"/>
          <w:rtl/>
        </w:rPr>
        <w:t xml:space="preserve">پژوهش حاضر با عنوان "حسنه در زندگی دنیوی و اخروی انسان از نگاه قرآن" تحقیقی توصیفی کاربردی در حوزه علوم قرآنی و اخلاق اسلامی است و هدف آن، آشنایی با گستره مفهومی حسنه در قرآن، تبیین منشأ حسنات وعوامل حبط آن می باشد. به علاوه کمک به بهبود نگرش انسان به هستی، فراهم کردن زمینه  تأمل </w:t>
      </w:r>
      <w:r w:rsidRPr="00337D3E">
        <w:rPr>
          <w:rFonts w:cs="B Nazanin" w:hint="cs"/>
          <w:sz w:val="28"/>
          <w:szCs w:val="28"/>
          <w:rtl/>
        </w:rPr>
        <w:lastRenderedPageBreak/>
        <w:t xml:space="preserve">در حسنات دنیوی و بهره برداری از آنها برای نیل به حسنات اخروی، از اهداف کاربردی این پژوهش تلقی می گردد. محقق با مطالعه ترتیبی آیات  قرآن(با محوریت حسنه )، استخراج و رجوع به تفاسیر؛ و با کمک احادیث  مندرج در ذیل تفاسیر،حوزه های مفهومی حسنه را مجزا کرده؛  مطالب تکمیلی هریک را جمع آوری نموده تا پاسخگوی سوالاتی از این قبیل باشد: </w:t>
      </w:r>
    </w:p>
    <w:p w:rsidR="00EE7B26" w:rsidRDefault="00EE7B26" w:rsidP="00EE7B26">
      <w:pPr>
        <w:spacing w:line="360" w:lineRule="auto"/>
        <w:ind w:firstLine="284"/>
        <w:contextualSpacing/>
        <w:jc w:val="both"/>
        <w:rPr>
          <w:rFonts w:cs="B Nazanin"/>
          <w:sz w:val="28"/>
          <w:szCs w:val="28"/>
          <w:rtl/>
        </w:rPr>
      </w:pPr>
      <w:r w:rsidRPr="00337D3E">
        <w:rPr>
          <w:rFonts w:cs="B Nazanin" w:hint="cs"/>
          <w:sz w:val="28"/>
          <w:szCs w:val="28"/>
          <w:rtl/>
        </w:rPr>
        <w:t xml:space="preserve">حسنات مادی و معنوی کدامند؟ عرصه های حسنات در حوزه اکرام الهی و افعال انسانی کدام است؟ عوامل موثر در تحقق اعمال حسنه و عوامل از بین برنده آن کدامند؟  </w:t>
      </w:r>
    </w:p>
    <w:p w:rsidR="00EE7B26" w:rsidRDefault="00EE7B26" w:rsidP="00EE7B26">
      <w:pPr>
        <w:spacing w:line="360" w:lineRule="auto"/>
        <w:ind w:firstLine="284"/>
        <w:contextualSpacing/>
        <w:jc w:val="both"/>
        <w:rPr>
          <w:rFonts w:cs="B Nazanin"/>
          <w:sz w:val="28"/>
          <w:szCs w:val="28"/>
          <w:rtl/>
        </w:rPr>
      </w:pPr>
      <w:r w:rsidRPr="00337D3E">
        <w:rPr>
          <w:rFonts w:cs="B Nazanin" w:hint="cs"/>
          <w:sz w:val="28"/>
          <w:szCs w:val="28"/>
          <w:rtl/>
        </w:rPr>
        <w:t xml:space="preserve">مطالعات انجام شده بیانگر این حقیقت هستند که: حسنه آن چیزی است که در این دنیا متعلق مدح و در آخرت متعلق پاداش باشد و نیز امر صواب و درست و دارای فضیلت است. </w:t>
      </w:r>
    </w:p>
    <w:p w:rsidR="00EE7B26" w:rsidRDefault="00EE7B26" w:rsidP="00EE7B26">
      <w:pPr>
        <w:spacing w:line="360" w:lineRule="auto"/>
        <w:ind w:firstLine="284"/>
        <w:contextualSpacing/>
        <w:jc w:val="both"/>
        <w:rPr>
          <w:rFonts w:cs="B Nazanin"/>
          <w:sz w:val="28"/>
          <w:szCs w:val="28"/>
          <w:rtl/>
        </w:rPr>
      </w:pPr>
      <w:r w:rsidRPr="00337D3E">
        <w:rPr>
          <w:rFonts w:cs="B Nazanin" w:hint="cs"/>
          <w:sz w:val="28"/>
          <w:szCs w:val="28"/>
          <w:rtl/>
        </w:rPr>
        <w:t xml:space="preserve">باتوجه به آیات و روایات در می یابیم که آفرینش آسمان ها، زمین و سایر مخلوقات و مسخر کردن آنها برای انسان، ارسال رسل، هدایت و رحمت الهی و نیز نعمت ولایت و مودت آل محمد علیهم السلام از حسنات  مادی و معنوی در </w:t>
      </w:r>
      <w:r w:rsidRPr="00337D3E">
        <w:rPr>
          <w:rFonts w:cs="B Nazanin" w:hint="cs"/>
          <w:b/>
          <w:bCs/>
          <w:sz w:val="28"/>
          <w:szCs w:val="28"/>
          <w:rtl/>
        </w:rPr>
        <w:t>حوزه اکرام الهی</w:t>
      </w:r>
      <w:r w:rsidRPr="00337D3E">
        <w:rPr>
          <w:rFonts w:cs="B Nazanin" w:hint="cs"/>
          <w:sz w:val="28"/>
          <w:szCs w:val="28"/>
          <w:rtl/>
        </w:rPr>
        <w:t xml:space="preserve">  محسوب می شوند و گروهی از مضامین حسنات در قرآن نیز به </w:t>
      </w:r>
      <w:r w:rsidRPr="00337D3E">
        <w:rPr>
          <w:rFonts w:cs="B Nazanin" w:hint="cs"/>
          <w:b/>
          <w:bCs/>
          <w:sz w:val="28"/>
          <w:szCs w:val="28"/>
          <w:rtl/>
        </w:rPr>
        <w:t>دایره افعال انسانی</w:t>
      </w:r>
      <w:r w:rsidRPr="00337D3E">
        <w:rPr>
          <w:rFonts w:cs="B Nazanin" w:hint="cs"/>
          <w:sz w:val="28"/>
          <w:szCs w:val="28"/>
          <w:rtl/>
        </w:rPr>
        <w:t xml:space="preserve">  و عرصه های آن (اندیشه ها،گرایشات و رفتار) باز می گردد که شامل: انتخاب احسن، ذکر و خضوع در نماز؛ </w:t>
      </w:r>
      <w:r w:rsidRPr="00337D3E">
        <w:rPr>
          <w:rFonts w:cs="B Nazanin"/>
          <w:sz w:val="28"/>
          <w:szCs w:val="28"/>
          <w:rtl/>
        </w:rPr>
        <w:t>روزه</w:t>
      </w:r>
      <w:r w:rsidRPr="00337D3E">
        <w:rPr>
          <w:rFonts w:cs="B Nazanin" w:hint="cs"/>
          <w:sz w:val="28"/>
          <w:szCs w:val="28"/>
          <w:rtl/>
        </w:rPr>
        <w:t xml:space="preserve">؛ امانتداری؛ </w:t>
      </w:r>
      <w:r w:rsidRPr="00337D3E">
        <w:rPr>
          <w:rFonts w:cs="B Nazanin"/>
          <w:sz w:val="28"/>
          <w:szCs w:val="28"/>
          <w:rtl/>
        </w:rPr>
        <w:t>تلاوت قرآن</w:t>
      </w:r>
      <w:r w:rsidRPr="00337D3E">
        <w:rPr>
          <w:rFonts w:cs="B Nazanin" w:hint="cs"/>
          <w:sz w:val="28"/>
          <w:szCs w:val="28"/>
          <w:rtl/>
        </w:rPr>
        <w:t>؛</w:t>
      </w:r>
      <w:r w:rsidRPr="00337D3E">
        <w:rPr>
          <w:rFonts w:cs="B Nazanin" w:hint="cs"/>
          <w:b/>
          <w:sz w:val="28"/>
          <w:szCs w:val="28"/>
          <w:rtl/>
        </w:rPr>
        <w:t xml:space="preserve"> </w:t>
      </w:r>
      <w:r w:rsidRPr="00337D3E">
        <w:rPr>
          <w:rStyle w:val="Style3Char"/>
          <w:rFonts w:hint="cs"/>
          <w:bCs w:val="0"/>
          <w:sz w:val="28"/>
          <w:szCs w:val="28"/>
          <w:rtl/>
        </w:rPr>
        <w:t>اداء حق والدین، انفاق و مواردی دیگر، می گردد. و انجام دهنده حسنات از آثاری مانند:</w:t>
      </w:r>
      <w:r w:rsidRPr="00337D3E">
        <w:rPr>
          <w:rStyle w:val="Style3Char"/>
          <w:rFonts w:hint="cs"/>
          <w:sz w:val="28"/>
          <w:szCs w:val="28"/>
          <w:rtl/>
        </w:rPr>
        <w:t xml:space="preserve"> </w:t>
      </w:r>
      <w:r w:rsidRPr="00337D3E">
        <w:rPr>
          <w:rFonts w:cs="B Nazanin" w:hint="cs"/>
          <w:sz w:val="28"/>
          <w:szCs w:val="28"/>
          <w:rtl/>
        </w:rPr>
        <w:t xml:space="preserve">نورانیت قلب، طولانی شدن عمر، افزایش رزق و گاهی توفیق انسان برای انجام حسنات دیگر بهره مند می شود. این از آن رو است که خدا محسن است و دوستدار محسنین؛ و لذا شرایط و لوازم انجام حسنات توسط انسان را فراهم نموده و اگر انسانی در حال ایمان به خدا و روز جزا موفق به انجام حسنه ای گردد، خداوند نیز به فضل خود پاداشی حسنه و بزرگتر از آن عمل را به او خواهد داد. </w:t>
      </w:r>
    </w:p>
    <w:p w:rsidR="00EE7B26" w:rsidRPr="00337D3E" w:rsidRDefault="00EE7B26" w:rsidP="00EE7B26">
      <w:pPr>
        <w:spacing w:line="360" w:lineRule="auto"/>
        <w:ind w:firstLine="284"/>
        <w:contextualSpacing/>
        <w:jc w:val="both"/>
        <w:rPr>
          <w:rFonts w:cs="B Nazanin"/>
          <w:sz w:val="28"/>
          <w:szCs w:val="28"/>
          <w:rtl/>
        </w:rPr>
      </w:pPr>
      <w:r w:rsidRPr="00337D3E">
        <w:rPr>
          <w:rFonts w:cs="B Nazanin" w:hint="cs"/>
          <w:sz w:val="28"/>
          <w:szCs w:val="28"/>
          <w:rtl/>
        </w:rPr>
        <w:t xml:space="preserve">به علاوه، منشأ همه حسنات، خداوند متعال بوده و عوامل تحقق حسنه در افعال انسان، توفیق الهی، صبر وشکر ، توبه، هجرت و جهاد، </w:t>
      </w:r>
      <w:r w:rsidRPr="00337D3E">
        <w:rPr>
          <w:rFonts w:cs="B Nazanin"/>
          <w:sz w:val="28"/>
          <w:szCs w:val="28"/>
          <w:rtl/>
        </w:rPr>
        <w:t>زمان</w:t>
      </w:r>
      <w:r w:rsidRPr="00337D3E">
        <w:rPr>
          <w:rFonts w:cs="B Nazanin" w:hint="cs"/>
          <w:sz w:val="28"/>
          <w:szCs w:val="28"/>
          <w:rtl/>
        </w:rPr>
        <w:t xml:space="preserve"> </w:t>
      </w:r>
      <w:r w:rsidRPr="00337D3E">
        <w:rPr>
          <w:rFonts w:cs="B Nazanin"/>
          <w:sz w:val="28"/>
          <w:szCs w:val="28"/>
          <w:rtl/>
        </w:rPr>
        <w:t>ها و مکان</w:t>
      </w:r>
      <w:r w:rsidRPr="00337D3E">
        <w:rPr>
          <w:rFonts w:cs="B Nazanin" w:hint="cs"/>
          <w:sz w:val="28"/>
          <w:szCs w:val="28"/>
          <w:rtl/>
        </w:rPr>
        <w:t xml:space="preserve"> </w:t>
      </w:r>
      <w:r w:rsidRPr="00337D3E">
        <w:rPr>
          <w:rFonts w:cs="B Nazanin"/>
          <w:sz w:val="28"/>
          <w:szCs w:val="28"/>
          <w:rtl/>
        </w:rPr>
        <w:t xml:space="preserve">های </w:t>
      </w:r>
      <w:r w:rsidRPr="00337D3E">
        <w:rPr>
          <w:rFonts w:cs="B Nazanin" w:hint="cs"/>
          <w:sz w:val="28"/>
          <w:szCs w:val="28"/>
          <w:rtl/>
        </w:rPr>
        <w:t>خاص، شفاعت و مواردی دیگر بوده و در مقابل؛ منت و آزار، ریا و شرک و انجام سیئات، از عوامل حبط حسنات به شمار می روند. و تذکر مهم، این که فعل حَسن و نیکو آنگاه که با حسن فاعلی، ایمان و اخلاص در نیت و عمل همراه باشد نزد خداوند، مأجور و مرضی خواهد بود، همانطور که در سوره مائده می فرماید: «</w:t>
      </w:r>
      <w:r w:rsidRPr="00337D3E">
        <w:rPr>
          <w:rFonts w:cs="B Nazanin"/>
          <w:sz w:val="28"/>
          <w:szCs w:val="28"/>
          <w:rtl/>
        </w:rPr>
        <w:t xml:space="preserve"> </w:t>
      </w:r>
      <w:r w:rsidRPr="00337D3E">
        <w:rPr>
          <w:rFonts w:cs="B Nazanin" w:hint="cs"/>
          <w:sz w:val="28"/>
          <w:szCs w:val="28"/>
          <w:rtl/>
        </w:rPr>
        <w:t>إِنَّما</w:t>
      </w:r>
      <w:r w:rsidRPr="00337D3E">
        <w:rPr>
          <w:rFonts w:cs="B Nazanin"/>
          <w:sz w:val="28"/>
          <w:szCs w:val="28"/>
          <w:rtl/>
        </w:rPr>
        <w:t xml:space="preserve"> </w:t>
      </w:r>
      <w:r w:rsidRPr="00337D3E">
        <w:rPr>
          <w:rFonts w:cs="B Nazanin" w:hint="cs"/>
          <w:sz w:val="28"/>
          <w:szCs w:val="28"/>
          <w:rtl/>
        </w:rPr>
        <w:t>يَتَقَبَّلُ</w:t>
      </w:r>
      <w:r w:rsidRPr="00337D3E">
        <w:rPr>
          <w:rFonts w:cs="B Nazanin"/>
          <w:sz w:val="28"/>
          <w:szCs w:val="28"/>
          <w:rtl/>
        </w:rPr>
        <w:t xml:space="preserve"> </w:t>
      </w:r>
      <w:r w:rsidRPr="00337D3E">
        <w:rPr>
          <w:rFonts w:cs="B Nazanin" w:hint="cs"/>
          <w:sz w:val="28"/>
          <w:szCs w:val="28"/>
          <w:rtl/>
        </w:rPr>
        <w:t>اللَّهُ</w:t>
      </w:r>
      <w:r w:rsidRPr="00337D3E">
        <w:rPr>
          <w:rFonts w:cs="B Nazanin"/>
          <w:sz w:val="28"/>
          <w:szCs w:val="28"/>
          <w:rtl/>
        </w:rPr>
        <w:t xml:space="preserve"> </w:t>
      </w:r>
      <w:r w:rsidRPr="00337D3E">
        <w:rPr>
          <w:rFonts w:cs="B Nazanin" w:hint="cs"/>
          <w:sz w:val="28"/>
          <w:szCs w:val="28"/>
          <w:rtl/>
        </w:rPr>
        <w:t>مِنَ</w:t>
      </w:r>
      <w:r w:rsidRPr="00337D3E">
        <w:rPr>
          <w:rFonts w:cs="B Nazanin"/>
          <w:sz w:val="28"/>
          <w:szCs w:val="28"/>
          <w:rtl/>
        </w:rPr>
        <w:t xml:space="preserve"> </w:t>
      </w:r>
      <w:r w:rsidRPr="00337D3E">
        <w:rPr>
          <w:rFonts w:cs="B Nazanin" w:hint="cs"/>
          <w:sz w:val="28"/>
          <w:szCs w:val="28"/>
          <w:rtl/>
        </w:rPr>
        <w:t>الْمُتَّقينَ»</w:t>
      </w:r>
      <w:r w:rsidRPr="00337D3E">
        <w:rPr>
          <w:rFonts w:cs="B Nazanin" w:hint="cs"/>
          <w:b/>
          <w:bCs/>
          <w:sz w:val="28"/>
          <w:szCs w:val="28"/>
          <w:rtl/>
        </w:rPr>
        <w:t xml:space="preserve"> </w:t>
      </w:r>
      <w:r w:rsidRPr="00337D3E">
        <w:rPr>
          <w:rFonts w:cs="B Nazanin" w:hint="cs"/>
          <w:sz w:val="28"/>
          <w:szCs w:val="28"/>
          <w:rtl/>
        </w:rPr>
        <w:t>«خدا</w:t>
      </w:r>
      <w:r w:rsidRPr="00337D3E">
        <w:rPr>
          <w:rFonts w:cs="B Nazanin"/>
          <w:sz w:val="28"/>
          <w:szCs w:val="28"/>
          <w:rtl/>
        </w:rPr>
        <w:t xml:space="preserve"> </w:t>
      </w:r>
      <w:r w:rsidRPr="00337D3E">
        <w:rPr>
          <w:rFonts w:cs="B Nazanin" w:hint="cs"/>
          <w:sz w:val="28"/>
          <w:szCs w:val="28"/>
          <w:rtl/>
        </w:rPr>
        <w:t>فقط</w:t>
      </w:r>
      <w:r w:rsidRPr="00337D3E">
        <w:rPr>
          <w:rFonts w:cs="B Nazanin"/>
          <w:sz w:val="28"/>
          <w:szCs w:val="28"/>
          <w:rtl/>
        </w:rPr>
        <w:t xml:space="preserve"> </w:t>
      </w:r>
      <w:r w:rsidRPr="00337D3E">
        <w:rPr>
          <w:rFonts w:cs="B Nazanin" w:hint="cs"/>
          <w:sz w:val="28"/>
          <w:szCs w:val="28"/>
          <w:rtl/>
        </w:rPr>
        <w:t>از</w:t>
      </w:r>
      <w:r w:rsidRPr="00337D3E">
        <w:rPr>
          <w:rFonts w:cs="B Nazanin"/>
          <w:sz w:val="28"/>
          <w:szCs w:val="28"/>
          <w:rtl/>
        </w:rPr>
        <w:t xml:space="preserve"> </w:t>
      </w:r>
      <w:r w:rsidRPr="00337D3E">
        <w:rPr>
          <w:rFonts w:cs="B Nazanin" w:hint="cs"/>
          <w:sz w:val="28"/>
          <w:szCs w:val="28"/>
          <w:rtl/>
        </w:rPr>
        <w:t>تقواپيشگان</w:t>
      </w:r>
      <w:r w:rsidRPr="00337D3E">
        <w:rPr>
          <w:rFonts w:cs="B Nazanin"/>
          <w:sz w:val="28"/>
          <w:szCs w:val="28"/>
          <w:rtl/>
        </w:rPr>
        <w:t xml:space="preserve"> </w:t>
      </w:r>
      <w:r w:rsidRPr="00337D3E">
        <w:rPr>
          <w:rFonts w:cs="B Nazanin" w:hint="cs"/>
          <w:sz w:val="28"/>
          <w:szCs w:val="28"/>
          <w:rtl/>
        </w:rPr>
        <w:t>مى‏پذيرد</w:t>
      </w:r>
      <w:r w:rsidRPr="00337D3E">
        <w:rPr>
          <w:rFonts w:cs="B Nazanin"/>
          <w:sz w:val="28"/>
          <w:szCs w:val="28"/>
          <w:rtl/>
        </w:rPr>
        <w:t>»</w:t>
      </w:r>
    </w:p>
    <w:p w:rsidR="00EE7B26" w:rsidRPr="00337D3E" w:rsidRDefault="00EE7B26" w:rsidP="00EE7B26">
      <w:pPr>
        <w:spacing w:line="360" w:lineRule="auto"/>
        <w:ind w:firstLine="284"/>
        <w:contextualSpacing/>
        <w:jc w:val="both"/>
        <w:rPr>
          <w:rFonts w:cs="B Nazanin"/>
          <w:sz w:val="28"/>
          <w:szCs w:val="28"/>
          <w:rtl/>
        </w:rPr>
      </w:pPr>
      <w:r w:rsidRPr="00337D3E">
        <w:rPr>
          <w:rFonts w:cs="B Nazanin" w:hint="cs"/>
          <w:b/>
          <w:bCs/>
          <w:sz w:val="28"/>
          <w:szCs w:val="28"/>
          <w:rtl/>
        </w:rPr>
        <w:lastRenderedPageBreak/>
        <w:t>کلید واژه ها:</w:t>
      </w:r>
      <w:r w:rsidRPr="00337D3E">
        <w:rPr>
          <w:rFonts w:cs="B Nazanin" w:hint="cs"/>
          <w:sz w:val="28"/>
          <w:szCs w:val="28"/>
          <w:rtl/>
        </w:rPr>
        <w:t xml:space="preserve"> حسنه، سیئه، قرآن، جزای عمل انسان، نعمات الهی.</w:t>
      </w:r>
    </w:p>
    <w:p w:rsidR="00EE7B26" w:rsidRPr="00585440" w:rsidRDefault="00EE7B26" w:rsidP="00EE7B26">
      <w:pPr>
        <w:spacing w:line="360" w:lineRule="auto"/>
        <w:ind w:firstLine="284"/>
        <w:jc w:val="both"/>
        <w:rPr>
          <w:rFonts w:cs="B Nazanin"/>
          <w:b/>
          <w:bCs/>
          <w:sz w:val="28"/>
          <w:szCs w:val="28"/>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Default="00EE7B26" w:rsidP="00EE7B26">
      <w:pPr>
        <w:spacing w:line="360" w:lineRule="auto"/>
        <w:ind w:firstLine="284"/>
        <w:jc w:val="both"/>
        <w:rPr>
          <w:rFonts w:cs="B Nazanin"/>
          <w:sz w:val="28"/>
          <w:szCs w:val="28"/>
          <w:rtl/>
          <w:lang w:bidi="fa-IR"/>
        </w:rPr>
      </w:pPr>
    </w:p>
    <w:p w:rsidR="00EE7B26" w:rsidRPr="00950AE7" w:rsidRDefault="00EE7B26" w:rsidP="00EE7B26">
      <w:pPr>
        <w:pStyle w:val="Heading1"/>
        <w:spacing w:before="0" w:line="360" w:lineRule="auto"/>
        <w:ind w:firstLine="284"/>
        <w:rPr>
          <w:rFonts w:cs="2  Titr"/>
          <w:rtl/>
          <w:lang w:bidi="fa-IR"/>
        </w:rPr>
      </w:pPr>
      <w:bookmarkStart w:id="9" w:name="_Toc373920878"/>
      <w:r w:rsidRPr="00950AE7">
        <w:rPr>
          <w:rFonts w:cs="2  Titr" w:hint="cs"/>
          <w:rtl/>
          <w:lang w:bidi="fa-IR"/>
        </w:rPr>
        <w:t>عنوان :کار و رابطه آن با عبادت</w:t>
      </w:r>
      <w:bookmarkEnd w:id="9"/>
    </w:p>
    <w:p w:rsidR="00EE7B26" w:rsidRPr="00950AE7" w:rsidRDefault="00EE7B26" w:rsidP="00EE7B26">
      <w:pPr>
        <w:spacing w:line="360" w:lineRule="auto"/>
        <w:ind w:firstLine="284"/>
        <w:jc w:val="both"/>
        <w:rPr>
          <w:rFonts w:cs="2  Titr"/>
          <w:b/>
          <w:bCs/>
          <w:color w:val="2E74B5" w:themeColor="accent1" w:themeShade="BF"/>
          <w:sz w:val="28"/>
          <w:szCs w:val="28"/>
          <w:rtl/>
          <w:lang w:bidi="fa-IR"/>
        </w:rPr>
      </w:pPr>
      <w:r w:rsidRPr="00950AE7">
        <w:rPr>
          <w:rFonts w:cs="2  Titr" w:hint="cs"/>
          <w:b/>
          <w:bCs/>
          <w:color w:val="2E74B5" w:themeColor="accent1" w:themeShade="BF"/>
          <w:sz w:val="28"/>
          <w:szCs w:val="28"/>
          <w:rtl/>
          <w:lang w:bidi="fa-IR"/>
        </w:rPr>
        <w:t>استاد راهنما : فاطمه شیرازی‌کیا</w:t>
      </w:r>
    </w:p>
    <w:p w:rsidR="00EE7B26" w:rsidRPr="00950AE7" w:rsidRDefault="00EE7B26" w:rsidP="00EE7B26">
      <w:pPr>
        <w:spacing w:line="360" w:lineRule="auto"/>
        <w:ind w:firstLine="284"/>
        <w:jc w:val="both"/>
        <w:rPr>
          <w:rFonts w:cs="2  Titr"/>
          <w:b/>
          <w:bCs/>
          <w:color w:val="2E74B5" w:themeColor="accent1" w:themeShade="BF"/>
          <w:sz w:val="28"/>
          <w:szCs w:val="28"/>
          <w:rtl/>
          <w:lang w:bidi="fa-IR"/>
        </w:rPr>
      </w:pPr>
      <w:r w:rsidRPr="00950AE7">
        <w:rPr>
          <w:rFonts w:cs="2  Titr" w:hint="cs"/>
          <w:b/>
          <w:bCs/>
          <w:color w:val="2E74B5" w:themeColor="accent1" w:themeShade="BF"/>
          <w:sz w:val="28"/>
          <w:szCs w:val="28"/>
          <w:rtl/>
          <w:lang w:bidi="fa-IR"/>
        </w:rPr>
        <w:t>پژوهشگر :فاطمه مهدوی زفرقندی</w:t>
      </w:r>
    </w:p>
    <w:p w:rsidR="00EE7B26" w:rsidRPr="00950AE7" w:rsidRDefault="00EE7B26" w:rsidP="00EE7B26">
      <w:pPr>
        <w:spacing w:line="360" w:lineRule="auto"/>
        <w:ind w:firstLine="284"/>
        <w:jc w:val="both"/>
        <w:rPr>
          <w:rFonts w:cs="2  Titr"/>
          <w:b/>
          <w:bCs/>
          <w:color w:val="2E74B5" w:themeColor="accent1" w:themeShade="BF"/>
          <w:sz w:val="28"/>
          <w:szCs w:val="28"/>
          <w:rtl/>
          <w:lang w:bidi="fa-IR"/>
        </w:rPr>
      </w:pPr>
      <w:r w:rsidRPr="00950AE7">
        <w:rPr>
          <w:rFonts w:cs="2  Titr" w:hint="cs"/>
          <w:b/>
          <w:bCs/>
          <w:color w:val="2E74B5" w:themeColor="accent1" w:themeShade="BF"/>
          <w:sz w:val="28"/>
          <w:szCs w:val="28"/>
          <w:rtl/>
          <w:lang w:bidi="fa-IR"/>
        </w:rPr>
        <w:t xml:space="preserve">تاریخ : 1392 </w:t>
      </w:r>
    </w:p>
    <w:p w:rsidR="00EE7B26" w:rsidRDefault="00EE7B26" w:rsidP="00EE7B26">
      <w:pPr>
        <w:spacing w:line="360" w:lineRule="auto"/>
        <w:ind w:firstLine="284"/>
        <w:rPr>
          <w:rFonts w:cs="B Nazanin"/>
          <w:b/>
          <w:bCs/>
          <w:color w:val="000000" w:themeColor="text1"/>
          <w:sz w:val="28"/>
          <w:szCs w:val="28"/>
          <w:rtl/>
        </w:rPr>
      </w:pPr>
      <w:bookmarkStart w:id="10" w:name="_Toc365063556"/>
      <w:bookmarkStart w:id="11" w:name="_Toc367612142"/>
      <w:bookmarkStart w:id="12" w:name="_Toc367612968"/>
      <w:bookmarkStart w:id="13" w:name="_Toc367613219"/>
      <w:bookmarkStart w:id="14" w:name="_Toc367873684"/>
      <w:r w:rsidRPr="00452201">
        <w:rPr>
          <w:rFonts w:cs="B Nazanin" w:hint="cs"/>
          <w:b/>
          <w:bCs/>
          <w:color w:val="000000" w:themeColor="text1"/>
          <w:sz w:val="28"/>
          <w:szCs w:val="28"/>
          <w:rtl/>
        </w:rPr>
        <w:t>چکیده</w:t>
      </w:r>
      <w:bookmarkEnd w:id="10"/>
      <w:bookmarkEnd w:id="11"/>
      <w:bookmarkEnd w:id="12"/>
      <w:bookmarkEnd w:id="13"/>
      <w:bookmarkEnd w:id="14"/>
    </w:p>
    <w:p w:rsidR="00EE7B26" w:rsidRPr="00950AE7" w:rsidRDefault="00EE7B26" w:rsidP="00EE7B26">
      <w:pPr>
        <w:spacing w:line="360" w:lineRule="auto"/>
        <w:ind w:firstLine="284"/>
        <w:jc w:val="both"/>
        <w:rPr>
          <w:rFonts w:cs="B Nazanin"/>
          <w:sz w:val="28"/>
          <w:szCs w:val="28"/>
          <w:rtl/>
          <w:lang w:bidi="fa-IR"/>
        </w:rPr>
      </w:pPr>
      <w:r w:rsidRPr="00950AE7">
        <w:rPr>
          <w:rFonts w:cs="B Nazanin" w:hint="cs"/>
          <w:sz w:val="28"/>
          <w:szCs w:val="28"/>
          <w:rtl/>
          <w:lang w:bidi="fa-IR"/>
        </w:rPr>
        <w:t>در این تحقیق به کار و رابطه‌ی آن با عبادت پرداخته شده است.اسلام دینی است معتدل که سهم جسم و روح و دنیا و آخرت هر دو در آن حفظ شده است از این رو اگر انسان بخواهد براساس تعالیم اسلام به محور کمال انسانی خود برسد باید در عرصه‌ی کار و تلاش سالم اقتصادی نیز حضوری شایسته داشته باشد زیرا که کار در اسلام دارای مفهوم وسیعی است و ویژگی‌ها و اهداف وسیع‌تری از آنچه در اقتصاد برای آن در نظر گرفته می‌شود، دارد و در روایات معصومین به مواردی از جمله نقش کار در حفظ دین، ایجاد عزت نفس،‌ افزودن عقل و هوش و رسیدن به اجر و پاداش اخروی به عنوان یک عبادت مهم اشاره شده است.</w:t>
      </w:r>
    </w:p>
    <w:p w:rsidR="00EE7B26" w:rsidRPr="00950AE7" w:rsidRDefault="00EE7B26" w:rsidP="00EE7B26">
      <w:pPr>
        <w:spacing w:line="360" w:lineRule="auto"/>
        <w:ind w:firstLine="284"/>
        <w:jc w:val="both"/>
        <w:rPr>
          <w:rFonts w:cs="B Nazanin"/>
          <w:sz w:val="28"/>
          <w:szCs w:val="28"/>
          <w:rtl/>
          <w:lang w:bidi="fa-IR"/>
        </w:rPr>
      </w:pPr>
      <w:r w:rsidRPr="00950AE7">
        <w:rPr>
          <w:rFonts w:cs="B Nazanin" w:hint="cs"/>
          <w:sz w:val="28"/>
          <w:szCs w:val="28"/>
          <w:rtl/>
          <w:lang w:bidi="fa-IR"/>
        </w:rPr>
        <w:t xml:space="preserve">لذا در این تحقیق سعی شده است سوالات از قبیل کار چیست؟ شرایط کار در اسلام به چه نحوی باشد؟ سیره‌ی اولیای دین در ترویج فرهنگ کار چگونه بوده؟ رابطه‌ی کار و عبادت و اصول عبادت تلقی شدن کار </w:t>
      </w:r>
      <w:r w:rsidRPr="00950AE7">
        <w:rPr>
          <w:rFonts w:cs="B Nazanin" w:hint="cs"/>
          <w:sz w:val="28"/>
          <w:szCs w:val="28"/>
          <w:rtl/>
          <w:lang w:bidi="fa-IR"/>
        </w:rPr>
        <w:lastRenderedPageBreak/>
        <w:t>پرداخته شده است که برای پاسخ به سوالات از روش تحقیق توصیفی استفاده شده که با مراجعه به منابع مکتوب و غیر مکتوب، مطالب لازم جمع‌آوری و تدوین گردیده است.</w:t>
      </w:r>
    </w:p>
    <w:p w:rsidR="00EE7B26" w:rsidRPr="00950AE7" w:rsidRDefault="00EE7B26" w:rsidP="00EE7B26">
      <w:pPr>
        <w:spacing w:line="360" w:lineRule="auto"/>
        <w:ind w:firstLine="284"/>
        <w:jc w:val="both"/>
        <w:rPr>
          <w:rFonts w:cs="B Nazanin"/>
          <w:sz w:val="28"/>
          <w:szCs w:val="28"/>
          <w:rtl/>
          <w:lang w:bidi="fa-IR"/>
        </w:rPr>
      </w:pPr>
      <w:r w:rsidRPr="00950AE7">
        <w:rPr>
          <w:rFonts w:cs="B Nazanin" w:hint="cs"/>
          <w:sz w:val="28"/>
          <w:szCs w:val="28"/>
          <w:rtl/>
          <w:lang w:bidi="fa-IR"/>
        </w:rPr>
        <w:t>خلاصه این‌که قرآن کریم کار کردن را تقدیس می‌کند و آن را تا سطح عبادت بالا می‌برد و کار را از ایمان جدانشدنی می‌داند و بالعکس، بی‌کاری و پرداختن به کارهای غیرمولد را نشانه‌ی نقص ایمان تلقی می‌کند البته کسب معاش نباید سبب شود که معاد از دست برود بلکه بهترین اقتصاد و کسب، کسب معاد است و لذا اقتصاد در صورتی به بهترین شکل پیاده می‌شود که در ضمن ارضای نیازهای مربوط به معاش، خدشه‌ای به ساختن معاد او وارد نسازد. چرا که تشویق و ترغیب اولیای دین به کار و تلاش، فقط به خاطر شغل‌های مشروع و کارهای مفید است که خیر و صلاح جامعه در آن‌هاست نه کارهای ناروا و حرام که نتیجه‌ی آن کس لقمه‌ی حرام است و شدیداً از خوردن آن نهی شده است</w:t>
      </w:r>
    </w:p>
    <w:p w:rsidR="00EE7B26" w:rsidRPr="00950AE7" w:rsidRDefault="00EE7B26" w:rsidP="00EE7B26">
      <w:pPr>
        <w:spacing w:line="360" w:lineRule="auto"/>
        <w:ind w:firstLine="284"/>
        <w:jc w:val="both"/>
        <w:rPr>
          <w:rFonts w:cs="B Nazanin"/>
          <w:sz w:val="28"/>
          <w:szCs w:val="28"/>
          <w:rtl/>
          <w:lang w:bidi="fa-IR"/>
        </w:rPr>
      </w:pPr>
      <w:r w:rsidRPr="00950AE7">
        <w:rPr>
          <w:rFonts w:cs="B Nazanin" w:hint="cs"/>
          <w:b/>
          <w:bCs/>
          <w:sz w:val="28"/>
          <w:szCs w:val="28"/>
          <w:rtl/>
          <w:lang w:bidi="fa-IR"/>
        </w:rPr>
        <w:t>کلیدواژه‌ها:</w:t>
      </w:r>
      <w:r w:rsidRPr="00950AE7">
        <w:rPr>
          <w:rFonts w:cs="B Nazanin" w:hint="cs"/>
          <w:sz w:val="28"/>
          <w:szCs w:val="28"/>
          <w:rtl/>
          <w:lang w:bidi="fa-IR"/>
        </w:rPr>
        <w:t xml:space="preserve"> کار، عبادت، کسب، سعی، رزق، اقتصاد.</w:t>
      </w:r>
    </w:p>
    <w:p w:rsidR="00EE7B26" w:rsidRDefault="00EE7B26" w:rsidP="00EE7B26">
      <w:pPr>
        <w:pStyle w:val="Heading1"/>
        <w:spacing w:before="0" w:line="360" w:lineRule="auto"/>
        <w:ind w:firstLine="284"/>
        <w:jc w:val="both"/>
        <w:rPr>
          <w:rFonts w:cs="2  Titr"/>
          <w:rtl/>
          <w:lang w:bidi="fa-IR"/>
        </w:rPr>
      </w:pPr>
    </w:p>
    <w:p w:rsidR="00EE7B26" w:rsidRDefault="00EE7B26" w:rsidP="00EE7B26">
      <w:pPr>
        <w:pStyle w:val="Heading1"/>
        <w:spacing w:before="0" w:line="360" w:lineRule="auto"/>
        <w:ind w:firstLine="284"/>
        <w:rPr>
          <w:rFonts w:cs="2  Titr"/>
          <w:rtl/>
          <w:lang w:bidi="fa-IR"/>
        </w:rPr>
      </w:pPr>
    </w:p>
    <w:p w:rsidR="00EE7B26" w:rsidRDefault="00EE7B26" w:rsidP="00EE7B26">
      <w:pPr>
        <w:pStyle w:val="Heading1"/>
        <w:spacing w:before="0" w:line="360" w:lineRule="auto"/>
        <w:ind w:firstLine="284"/>
        <w:rPr>
          <w:rFonts w:cs="2  Titr"/>
          <w:rtl/>
          <w:lang w:bidi="fa-IR"/>
        </w:rPr>
      </w:pPr>
    </w:p>
    <w:p w:rsidR="00EE7B26" w:rsidRDefault="00EE7B26" w:rsidP="00EE7B26">
      <w:pPr>
        <w:pStyle w:val="Heading1"/>
        <w:spacing w:before="0" w:line="360" w:lineRule="auto"/>
        <w:ind w:firstLine="284"/>
        <w:rPr>
          <w:rFonts w:cs="2  Titr"/>
          <w:rtl/>
          <w:lang w:bidi="fa-IR"/>
        </w:rPr>
      </w:pPr>
    </w:p>
    <w:p w:rsidR="00EE7B26" w:rsidRDefault="00EE7B26" w:rsidP="00EE7B26">
      <w:pPr>
        <w:pStyle w:val="Heading1"/>
        <w:spacing w:before="0" w:line="360" w:lineRule="auto"/>
        <w:ind w:firstLine="284"/>
        <w:rPr>
          <w:rFonts w:cs="2  Titr"/>
          <w:rtl/>
          <w:lang w:bidi="fa-IR"/>
        </w:rPr>
      </w:pPr>
    </w:p>
    <w:p w:rsidR="00EE7B26" w:rsidRDefault="00EE7B26" w:rsidP="00EE7B26">
      <w:pPr>
        <w:pStyle w:val="Heading1"/>
        <w:spacing w:before="0" w:line="360" w:lineRule="auto"/>
        <w:ind w:firstLine="284"/>
        <w:rPr>
          <w:rFonts w:cs="2  Titr"/>
          <w:rtl/>
          <w:lang w:bidi="fa-IR"/>
        </w:rPr>
      </w:pPr>
    </w:p>
    <w:p w:rsidR="00EE7B26" w:rsidRDefault="00EE7B26" w:rsidP="00EE7B26">
      <w:pPr>
        <w:pStyle w:val="Heading1"/>
        <w:spacing w:before="0" w:line="360" w:lineRule="auto"/>
        <w:ind w:firstLine="284"/>
        <w:rPr>
          <w:rFonts w:cs="2  Titr"/>
          <w:rtl/>
          <w:lang w:bidi="fa-IR"/>
        </w:rPr>
      </w:pPr>
    </w:p>
    <w:p w:rsidR="00EE7B26" w:rsidRDefault="00EE7B26" w:rsidP="00EE7B26">
      <w:pPr>
        <w:pStyle w:val="Heading1"/>
        <w:spacing w:before="0" w:line="360" w:lineRule="auto"/>
        <w:ind w:firstLine="284"/>
        <w:rPr>
          <w:rFonts w:cs="2  Titr"/>
          <w:rtl/>
          <w:lang w:bidi="fa-IR"/>
        </w:rPr>
      </w:pPr>
    </w:p>
    <w:p w:rsidR="00EE7B26" w:rsidRDefault="00EE7B26" w:rsidP="00EE7B26">
      <w:pPr>
        <w:pStyle w:val="Heading1"/>
        <w:spacing w:before="0" w:line="360" w:lineRule="auto"/>
        <w:ind w:firstLine="284"/>
        <w:rPr>
          <w:rFonts w:cs="2  Titr"/>
          <w:rtl/>
          <w:lang w:bidi="fa-IR"/>
        </w:rPr>
      </w:pPr>
    </w:p>
    <w:p w:rsidR="00EE7B26" w:rsidRDefault="00EE7B26" w:rsidP="00EE7B26">
      <w:pPr>
        <w:pStyle w:val="Heading1"/>
        <w:spacing w:before="0" w:line="360" w:lineRule="auto"/>
        <w:ind w:firstLine="284"/>
        <w:rPr>
          <w:rFonts w:cs="2  Titr"/>
          <w:rtl/>
          <w:lang w:bidi="fa-IR"/>
        </w:rPr>
      </w:pPr>
    </w:p>
    <w:p w:rsidR="00EE7B26" w:rsidRDefault="00EE7B26" w:rsidP="00EE7B26">
      <w:pPr>
        <w:spacing w:line="360" w:lineRule="auto"/>
        <w:ind w:firstLine="284"/>
        <w:rPr>
          <w:rtl/>
          <w:lang w:bidi="fa-IR"/>
        </w:rPr>
      </w:pPr>
    </w:p>
    <w:p w:rsidR="00EE7B26" w:rsidRDefault="00EE7B26" w:rsidP="00EE7B26">
      <w:pPr>
        <w:spacing w:line="360" w:lineRule="auto"/>
        <w:ind w:firstLine="284"/>
        <w:rPr>
          <w:rtl/>
          <w:lang w:bidi="fa-IR"/>
        </w:rPr>
      </w:pPr>
    </w:p>
    <w:p w:rsidR="00EE7B26" w:rsidRPr="00CA387A" w:rsidRDefault="00EE7B26" w:rsidP="00EE7B26">
      <w:pPr>
        <w:spacing w:line="360" w:lineRule="auto"/>
        <w:ind w:firstLine="284"/>
        <w:rPr>
          <w:rtl/>
          <w:lang w:bidi="fa-IR"/>
        </w:rPr>
      </w:pPr>
    </w:p>
    <w:p w:rsidR="00EE7B26" w:rsidRPr="008C5918" w:rsidRDefault="00EE7B26" w:rsidP="00EE7B26">
      <w:pPr>
        <w:spacing w:line="360" w:lineRule="auto"/>
        <w:ind w:firstLine="284"/>
        <w:rPr>
          <w:rtl/>
          <w:lang w:bidi="fa-IR"/>
        </w:rPr>
      </w:pPr>
    </w:p>
    <w:p w:rsidR="00EE7B26" w:rsidRPr="00C34827" w:rsidRDefault="00EE7B26" w:rsidP="00EE7B26">
      <w:pPr>
        <w:pStyle w:val="Heading1"/>
        <w:spacing w:before="0" w:line="360" w:lineRule="auto"/>
        <w:ind w:firstLine="284"/>
        <w:rPr>
          <w:rFonts w:cs="2  Titr"/>
          <w:rtl/>
          <w:lang w:bidi="fa-IR"/>
        </w:rPr>
      </w:pPr>
      <w:bookmarkStart w:id="15" w:name="_Toc373920879"/>
      <w:r w:rsidRPr="00C34827">
        <w:rPr>
          <w:rFonts w:cs="2  Titr" w:hint="cs"/>
          <w:rtl/>
          <w:lang w:bidi="fa-IR"/>
        </w:rPr>
        <w:t xml:space="preserve">عنوان :نقد و بررسی تصوف به خاستگاه وتطور آن </w:t>
      </w:r>
      <w:r w:rsidRPr="00CA387A">
        <w:rPr>
          <w:rFonts w:cs="2  Titr" w:hint="cs"/>
          <w:sz w:val="18"/>
          <w:szCs w:val="18"/>
          <w:rtl/>
          <w:lang w:bidi="fa-IR"/>
        </w:rPr>
        <w:t xml:space="preserve">( در عصرصفویه) </w:t>
      </w:r>
      <w:r w:rsidRPr="00C34827">
        <w:rPr>
          <w:rFonts w:cs="2  Titr" w:hint="cs"/>
          <w:rtl/>
          <w:lang w:bidi="fa-IR"/>
        </w:rPr>
        <w:t>وضعیت کنونی آن در ایران معاصر</w:t>
      </w:r>
      <w:bookmarkEnd w:id="15"/>
    </w:p>
    <w:p w:rsidR="00EE7B26" w:rsidRPr="00C34827" w:rsidRDefault="00EE7B26" w:rsidP="00EE7B26">
      <w:pPr>
        <w:spacing w:line="360" w:lineRule="auto"/>
        <w:ind w:firstLine="284"/>
        <w:jc w:val="both"/>
        <w:rPr>
          <w:color w:val="2E74B5" w:themeColor="accent1" w:themeShade="BF"/>
          <w:sz w:val="28"/>
          <w:szCs w:val="28"/>
        </w:rPr>
      </w:pPr>
      <w:r w:rsidRPr="00C34827">
        <w:rPr>
          <w:rFonts w:cs="2  Titr" w:hint="cs"/>
          <w:b/>
          <w:bCs/>
          <w:color w:val="2E74B5" w:themeColor="accent1" w:themeShade="BF"/>
          <w:sz w:val="28"/>
          <w:szCs w:val="28"/>
          <w:rtl/>
          <w:lang w:bidi="fa-IR"/>
        </w:rPr>
        <w:t>استاد راهنما:کبری فرجی</w:t>
      </w:r>
    </w:p>
    <w:p w:rsidR="00EE7B26" w:rsidRPr="00C34827" w:rsidRDefault="00EE7B26" w:rsidP="00EE7B26">
      <w:pPr>
        <w:spacing w:line="360" w:lineRule="auto"/>
        <w:ind w:firstLine="284"/>
        <w:jc w:val="both"/>
        <w:rPr>
          <w:rFonts w:cs="2  Titr"/>
          <w:b/>
          <w:bCs/>
          <w:color w:val="2E74B5" w:themeColor="accent1" w:themeShade="BF"/>
          <w:sz w:val="28"/>
          <w:szCs w:val="28"/>
          <w:rtl/>
          <w:lang w:bidi="fa-IR"/>
        </w:rPr>
      </w:pPr>
      <w:r w:rsidRPr="00C34827">
        <w:rPr>
          <w:rFonts w:cs="2  Titr" w:hint="cs"/>
          <w:b/>
          <w:bCs/>
          <w:color w:val="2E74B5" w:themeColor="accent1" w:themeShade="BF"/>
          <w:sz w:val="28"/>
          <w:szCs w:val="28"/>
          <w:rtl/>
          <w:lang w:bidi="fa-IR"/>
        </w:rPr>
        <w:t>پژوهشگر:مائده صراف</w:t>
      </w:r>
    </w:p>
    <w:p w:rsidR="00EE7B26" w:rsidRPr="00C34827" w:rsidRDefault="00EE7B26" w:rsidP="00EE7B26">
      <w:pPr>
        <w:spacing w:line="360" w:lineRule="auto"/>
        <w:ind w:firstLine="284"/>
        <w:jc w:val="both"/>
        <w:rPr>
          <w:rFonts w:cs="2  Titr"/>
          <w:b/>
          <w:bCs/>
          <w:color w:val="2E74B5" w:themeColor="accent1" w:themeShade="BF"/>
          <w:sz w:val="28"/>
          <w:szCs w:val="28"/>
          <w:rtl/>
          <w:lang w:bidi="fa-IR"/>
        </w:rPr>
      </w:pPr>
      <w:r w:rsidRPr="00C34827">
        <w:rPr>
          <w:rFonts w:cs="2  Titr" w:hint="cs"/>
          <w:b/>
          <w:bCs/>
          <w:color w:val="2E74B5" w:themeColor="accent1" w:themeShade="BF"/>
          <w:sz w:val="28"/>
          <w:szCs w:val="28"/>
          <w:rtl/>
          <w:lang w:bidi="fa-IR"/>
        </w:rPr>
        <w:t>تاریخ :139</w:t>
      </w:r>
      <w:r>
        <w:rPr>
          <w:rFonts w:cs="2  Titr" w:hint="cs"/>
          <w:b/>
          <w:bCs/>
          <w:color w:val="2E74B5" w:themeColor="accent1" w:themeShade="BF"/>
          <w:sz w:val="28"/>
          <w:szCs w:val="28"/>
          <w:rtl/>
          <w:lang w:bidi="fa-IR"/>
        </w:rPr>
        <w:t>2</w:t>
      </w:r>
    </w:p>
    <w:p w:rsidR="00EE7B26" w:rsidRPr="00A43914" w:rsidRDefault="00EE7B26" w:rsidP="00EE7B26">
      <w:pPr>
        <w:spacing w:line="360" w:lineRule="auto"/>
        <w:ind w:firstLine="284"/>
        <w:jc w:val="both"/>
        <w:rPr>
          <w:rFonts w:cs="B Nazanin"/>
          <w:b/>
          <w:bCs/>
          <w:sz w:val="28"/>
          <w:szCs w:val="28"/>
          <w:rtl/>
          <w:lang w:bidi="fa-IR"/>
        </w:rPr>
      </w:pPr>
      <w:r w:rsidRPr="00A43914">
        <w:rPr>
          <w:rFonts w:cs="B Nazanin" w:hint="cs"/>
          <w:b/>
          <w:bCs/>
          <w:sz w:val="28"/>
          <w:szCs w:val="28"/>
          <w:rtl/>
          <w:lang w:bidi="fa-IR"/>
        </w:rPr>
        <w:t>چکیده</w:t>
      </w:r>
    </w:p>
    <w:p w:rsidR="00EE7B26" w:rsidRPr="00D36C3D" w:rsidRDefault="00EE7B26" w:rsidP="00EE7B26">
      <w:pPr>
        <w:spacing w:line="360" w:lineRule="auto"/>
        <w:ind w:firstLine="284"/>
        <w:jc w:val="both"/>
        <w:rPr>
          <w:rFonts w:cs="B Nazanin"/>
          <w:sz w:val="28"/>
          <w:szCs w:val="28"/>
          <w:rtl/>
          <w:lang w:bidi="fa-IR"/>
        </w:rPr>
      </w:pPr>
      <w:r w:rsidRPr="00D36C3D">
        <w:rPr>
          <w:rFonts w:cs="B Nazanin" w:hint="cs"/>
          <w:sz w:val="28"/>
          <w:szCs w:val="28"/>
          <w:rtl/>
          <w:lang w:bidi="fa-IR"/>
        </w:rPr>
        <w:t>در این پژوهش به موضوع «بررسی خاستگاه تصوف، تطور آن در عصر صفویه</w:t>
      </w:r>
      <w:r>
        <w:rPr>
          <w:rFonts w:cs="B Nazanin" w:hint="cs"/>
          <w:sz w:val="28"/>
          <w:szCs w:val="28"/>
          <w:rtl/>
          <w:lang w:bidi="fa-IR"/>
        </w:rPr>
        <w:t>،</w:t>
      </w:r>
      <w:r w:rsidRPr="00D36C3D">
        <w:rPr>
          <w:rFonts w:cs="B Nazanin" w:hint="cs"/>
          <w:sz w:val="28"/>
          <w:szCs w:val="28"/>
          <w:rtl/>
          <w:lang w:bidi="fa-IR"/>
        </w:rPr>
        <w:t xml:space="preserve"> وضعیت کنونی این فرقه در ایران معاصر</w:t>
      </w:r>
      <w:r>
        <w:rPr>
          <w:rFonts w:cs="B Nazanin" w:hint="cs"/>
          <w:sz w:val="28"/>
          <w:szCs w:val="28"/>
          <w:rtl/>
          <w:lang w:bidi="fa-IR"/>
        </w:rPr>
        <w:t xml:space="preserve"> ونقد وبررسی آن</w:t>
      </w:r>
      <w:r w:rsidRPr="00D36C3D">
        <w:rPr>
          <w:rFonts w:cs="B Nazanin" w:hint="cs"/>
          <w:sz w:val="28"/>
          <w:szCs w:val="28"/>
          <w:rtl/>
          <w:lang w:bidi="fa-IR"/>
        </w:rPr>
        <w:t xml:space="preserve">» پرداخته شده است. </w:t>
      </w:r>
    </w:p>
    <w:p w:rsidR="00EE7B26" w:rsidRPr="00D36C3D" w:rsidRDefault="00EE7B26" w:rsidP="00EE7B26">
      <w:pPr>
        <w:spacing w:line="360" w:lineRule="auto"/>
        <w:ind w:firstLine="284"/>
        <w:jc w:val="both"/>
        <w:rPr>
          <w:rFonts w:cs="B Nazanin"/>
          <w:sz w:val="28"/>
          <w:szCs w:val="28"/>
          <w:rtl/>
          <w:lang w:bidi="fa-IR"/>
        </w:rPr>
      </w:pPr>
      <w:r w:rsidRPr="00D36C3D">
        <w:rPr>
          <w:rFonts w:cs="B Nazanin" w:hint="cs"/>
          <w:sz w:val="28"/>
          <w:szCs w:val="28"/>
          <w:rtl/>
          <w:lang w:bidi="fa-IR"/>
        </w:rPr>
        <w:t>تصوف فرقه‌ای است منتسب به اسلام،‌ که مسلکشان آمیخته از فلسفه و مذهب است. پیروان این مکتب راه وصول به حق را منحصر به پیمودن روش و مسلک این فرقه می‌دانند. این فرقه به عنوان جریان فکری-سیاسی نیز تأثیرات مهمی در تاریخ ایران، به خصوص عصر صفویه و بعد از آن داشته است و با مسائل مذهبی، فرهنگی، ‌اجتماعی و سیاسی این دوره‌ها دست به گریبان بوده است.</w:t>
      </w:r>
    </w:p>
    <w:p w:rsidR="00EE7B26" w:rsidRPr="00D36C3D" w:rsidRDefault="00EE7B26" w:rsidP="00EE7B26">
      <w:pPr>
        <w:spacing w:line="360" w:lineRule="auto"/>
        <w:ind w:firstLine="284"/>
        <w:jc w:val="both"/>
        <w:rPr>
          <w:rFonts w:cs="B Nazanin"/>
          <w:sz w:val="28"/>
          <w:szCs w:val="28"/>
          <w:rtl/>
          <w:lang w:bidi="fa-IR"/>
        </w:rPr>
      </w:pPr>
      <w:r w:rsidRPr="00D36C3D">
        <w:rPr>
          <w:rFonts w:cs="B Nazanin" w:hint="cs"/>
          <w:sz w:val="28"/>
          <w:szCs w:val="28"/>
          <w:rtl/>
          <w:lang w:bidi="fa-IR"/>
        </w:rPr>
        <w:t>لذا در این تحقیق سعی شده به سوالاتی از این قبیل پاسخ داده شود:‌ تصوف چرا و از چه زمانی به صورت فرقه درآمد؟ تصوف چه نقشی در سیاست عصر صفویه داشته و چه مراحلی را طی می‌کند؟ در ایران معاصر، فرقه‌های فعال تصوف کدامند؟ چه نقدهایی بر تصوف و عقایدشان وارد است؟ که برای پاسخ‌گویی به این موارد از روش تحقیق تحلیلی،‌ تاریخی استفاده شده است. و برای جمع‌آوری مطالب به کتابخانه‌ها، مراکز علمی، سایت‌ها و... مراجعه شده و مطالب موردنظر با ابزار فیش‌برداری جمع‌آوری و تنظیم شده است. این پژوهش با توجه به هدف، پژوهشی کاربردی محسوب می‌گردد.</w:t>
      </w:r>
    </w:p>
    <w:p w:rsidR="00EE7B26" w:rsidRPr="00D36C3D" w:rsidRDefault="00EE7B26" w:rsidP="00EE7B26">
      <w:pPr>
        <w:spacing w:line="360" w:lineRule="auto"/>
        <w:ind w:firstLine="284"/>
        <w:jc w:val="both"/>
        <w:rPr>
          <w:rFonts w:cs="B Nazanin"/>
          <w:sz w:val="28"/>
          <w:szCs w:val="28"/>
          <w:rtl/>
          <w:lang w:bidi="fa-IR"/>
        </w:rPr>
      </w:pPr>
      <w:r w:rsidRPr="00D36C3D">
        <w:rPr>
          <w:rFonts w:cs="B Nazanin" w:hint="cs"/>
          <w:sz w:val="28"/>
          <w:szCs w:val="28"/>
          <w:rtl/>
          <w:lang w:bidi="fa-IR"/>
        </w:rPr>
        <w:lastRenderedPageBreak/>
        <w:t>همچنین از تحقیقات پیشین نیز در این پژوهش استفاده شده است، حلقه‌های دراویش و خانقاه‌های متصوفه از مراکز فرهنگی فعال در تاریخ اسلامی است و جامعه ایرانی نیز در تاریخ دوره‌ی اسلامی خود شاهد فراز و نشیب و کساد و رونق این حلقه‌ها بوده است. در ایران صوفیان مشهوری زیسته‌اند که خانقاه و آموزه‌های ایشان تآثیر به سزایی در جامعه ایرانی و فرهنگ و ادب این مرز و بوم باقی گذاشته است. در دوره‌های بعد، مخصوصاً دوره‌ی صفویه، سلسله‌هایی چون نعمت اللهیه اعتبار اجتماعی قابل توجهی داشته‌اند. در دوره‌ی معاصر به موازات تأثیرپذیری بخش‌هایی از جامعه‌ی ایرانی از امواج مدرنیته، افکار و آراء اهل تصوف نیز مورد تأثیر قرا گرفته است که آنچه ابهت و اهمیت تصوف را دو چندان کرده همین افکار و اندیشه‌هایی است که در دامن این مکتب ظهور یافته و به نوبه‌ی خود تغییراتی را در مبانی فکری و عملی و حتی متن جامعه پدید آورده است. افکاری که همواره جانب شریعت را فروکاسته و جانب طریقت را گرامی داشته و بیشتر به بعد عملی و رفتار ظاهری توجه می‌کند.</w:t>
      </w:r>
    </w:p>
    <w:p w:rsidR="00EE7B26" w:rsidRDefault="00EE7B26" w:rsidP="00EE7B26">
      <w:pPr>
        <w:spacing w:line="360" w:lineRule="auto"/>
        <w:ind w:firstLine="284"/>
        <w:rPr>
          <w:sz w:val="28"/>
          <w:szCs w:val="28"/>
          <w:rtl/>
          <w:lang w:bidi="fa-IR"/>
        </w:rPr>
      </w:pPr>
      <w:r w:rsidRPr="006960BB">
        <w:rPr>
          <w:rFonts w:cs="B Nazanin" w:hint="cs"/>
          <w:b/>
          <w:bCs/>
          <w:sz w:val="28"/>
          <w:szCs w:val="28"/>
          <w:rtl/>
          <w:lang w:bidi="fa-IR"/>
        </w:rPr>
        <w:t>کلید واژه ها</w:t>
      </w:r>
      <w:r>
        <w:rPr>
          <w:rFonts w:cs="B Nazanin" w:hint="cs"/>
          <w:sz w:val="28"/>
          <w:szCs w:val="28"/>
          <w:rtl/>
          <w:lang w:bidi="fa-IR"/>
        </w:rPr>
        <w:t xml:space="preserve"> : تصوف ، صفویه و ایران معاصر</w:t>
      </w: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p>
    <w:p w:rsidR="00EE7B26" w:rsidRDefault="00EE7B26">
      <w:pPr>
        <w:rPr>
          <w:rtl/>
        </w:rPr>
      </w:pPr>
      <w:bookmarkStart w:id="16" w:name="_GoBack"/>
      <w:bookmarkEnd w:id="16"/>
    </w:p>
    <w:p w:rsidR="00EE7B26" w:rsidRPr="0089095C" w:rsidRDefault="00EE7B26" w:rsidP="00EE7B26">
      <w:pPr>
        <w:spacing w:before="120" w:after="120" w:line="360" w:lineRule="auto"/>
        <w:ind w:firstLine="284"/>
        <w:jc w:val="center"/>
        <w:rPr>
          <w:rFonts w:ascii="IranNastaliq" w:hAnsi="IranNastaliq" w:cs="IranNastaliq"/>
          <w:b/>
          <w:bCs/>
          <w:color w:val="000000" w:themeColor="text1"/>
          <w:sz w:val="72"/>
          <w:szCs w:val="72"/>
          <w:rtl/>
          <w:lang w:bidi="fa-IR"/>
        </w:rPr>
      </w:pPr>
      <w:r>
        <w:rPr>
          <w:rFonts w:ascii="IranNastaliq" w:hAnsi="IranNastaliq" w:cs="IranNastaliq" w:hint="cs"/>
          <w:b/>
          <w:bCs/>
          <w:color w:val="000000" w:themeColor="text1"/>
          <w:sz w:val="72"/>
          <w:szCs w:val="72"/>
          <w:rtl/>
          <w:lang w:bidi="fa-IR"/>
        </w:rPr>
        <w:t>ف</w:t>
      </w:r>
      <w:r w:rsidRPr="0089095C">
        <w:rPr>
          <w:rFonts w:ascii="IranNastaliq" w:hAnsi="IranNastaliq" w:cs="IranNastaliq"/>
          <w:b/>
          <w:bCs/>
          <w:color w:val="000000" w:themeColor="text1"/>
          <w:sz w:val="72"/>
          <w:szCs w:val="72"/>
          <w:rtl/>
          <w:lang w:bidi="fa-IR"/>
        </w:rPr>
        <w:t>هرست کامل تحقیقات پایانی  طلاب</w:t>
      </w:r>
    </w:p>
    <w:p w:rsidR="00EE7B26" w:rsidRPr="0089095C" w:rsidRDefault="00EE7B26" w:rsidP="00EE7B26">
      <w:pPr>
        <w:spacing w:before="120" w:after="120" w:line="360" w:lineRule="auto"/>
        <w:ind w:firstLine="284"/>
        <w:jc w:val="center"/>
        <w:rPr>
          <w:rFonts w:ascii="IranNastaliq" w:hAnsi="IranNastaliq" w:cs="IranNastaliq"/>
          <w:b/>
          <w:bCs/>
          <w:color w:val="000000" w:themeColor="text1"/>
          <w:sz w:val="72"/>
          <w:szCs w:val="72"/>
          <w:rtl/>
          <w:lang w:bidi="fa-IR"/>
        </w:rPr>
      </w:pPr>
      <w:r w:rsidRPr="0089095C">
        <w:rPr>
          <w:rFonts w:ascii="IranNastaliq" w:hAnsi="IranNastaliq" w:cs="IranNastaliq"/>
          <w:b/>
          <w:bCs/>
          <w:color w:val="000000" w:themeColor="text1"/>
          <w:sz w:val="72"/>
          <w:szCs w:val="72"/>
          <w:rtl/>
          <w:lang w:bidi="fa-IR"/>
        </w:rPr>
        <w:t xml:space="preserve"> مدرسه علمیه حضرت خدیجه </w:t>
      </w:r>
      <w:r w:rsidRPr="0089095C">
        <w:rPr>
          <w:rFonts w:ascii="IranNastaliq" w:hAnsi="IranNastaliq" w:cs="IranNastaliq" w:hint="cs"/>
          <w:b/>
          <w:bCs/>
          <w:color w:val="000000" w:themeColor="text1"/>
          <w:sz w:val="72"/>
          <w:szCs w:val="72"/>
          <w:rtl/>
          <w:lang w:bidi="fa-IR"/>
        </w:rPr>
        <w:t>(سلام الله علیها)</w:t>
      </w:r>
    </w:p>
    <w:p w:rsidR="00EE7B26" w:rsidRPr="0089095C" w:rsidRDefault="00EE7B26" w:rsidP="00EE7B26">
      <w:pPr>
        <w:spacing w:before="120" w:after="120" w:line="360" w:lineRule="auto"/>
        <w:ind w:firstLine="284"/>
        <w:jc w:val="center"/>
        <w:rPr>
          <w:rFonts w:ascii="IranNastaliq" w:hAnsi="IranNastaliq" w:cs="IranNastaliq"/>
          <w:b/>
          <w:bCs/>
          <w:color w:val="000000" w:themeColor="text1"/>
          <w:sz w:val="72"/>
          <w:szCs w:val="72"/>
          <w:rtl/>
          <w:lang w:bidi="fa-IR"/>
        </w:rPr>
      </w:pPr>
      <w:r w:rsidRPr="0089095C">
        <w:rPr>
          <w:rFonts w:ascii="IranNastaliq" w:hAnsi="IranNastaliq" w:cs="IranNastaliq"/>
          <w:b/>
          <w:bCs/>
          <w:color w:val="000000" w:themeColor="text1"/>
          <w:sz w:val="72"/>
          <w:szCs w:val="72"/>
          <w:rtl/>
          <w:lang w:bidi="fa-IR"/>
        </w:rPr>
        <w:t>از سال 1383</w:t>
      </w:r>
      <w:r w:rsidRPr="0089095C">
        <w:rPr>
          <w:rFonts w:ascii="IranNastaliq" w:hAnsi="IranNastaliq" w:cs="IranNastaliq" w:hint="cs"/>
          <w:b/>
          <w:bCs/>
          <w:color w:val="000000" w:themeColor="text1"/>
          <w:sz w:val="72"/>
          <w:szCs w:val="72"/>
          <w:rtl/>
          <w:lang w:bidi="fa-IR"/>
        </w:rPr>
        <w:t xml:space="preserve">      </w:t>
      </w:r>
      <w:r w:rsidRPr="0089095C">
        <w:rPr>
          <w:rFonts w:ascii="IranNastaliq" w:hAnsi="IranNastaliq" w:cs="IranNastaliq"/>
          <w:b/>
          <w:bCs/>
          <w:color w:val="000000" w:themeColor="text1"/>
          <w:sz w:val="72"/>
          <w:szCs w:val="72"/>
          <w:rtl/>
          <w:lang w:bidi="fa-IR"/>
        </w:rPr>
        <w:t>تا آذر 1392</w:t>
      </w:r>
    </w:p>
    <w:p w:rsidR="00EE7B26" w:rsidRPr="0089095C" w:rsidRDefault="00EE7B26" w:rsidP="00EE7B26">
      <w:pPr>
        <w:spacing w:before="120" w:after="120" w:line="360" w:lineRule="auto"/>
        <w:ind w:firstLine="284"/>
        <w:rPr>
          <w:rFonts w:cs="B Nazanin"/>
          <w:b/>
          <w:bCs/>
          <w:color w:val="000000" w:themeColor="text1"/>
          <w:sz w:val="52"/>
          <w:szCs w:val="52"/>
          <w:rtl/>
          <w:lang w:bidi="fa-IR"/>
        </w:rPr>
      </w:pPr>
    </w:p>
    <w:p w:rsidR="00EE7B26" w:rsidRDefault="00EE7B26" w:rsidP="00EE7B26">
      <w:pPr>
        <w:spacing w:before="120" w:after="120" w:line="360" w:lineRule="auto"/>
        <w:ind w:firstLine="284"/>
        <w:rPr>
          <w:rFonts w:cs="B Nazanin"/>
          <w:b/>
          <w:bCs/>
          <w:color w:val="000000" w:themeColor="text1"/>
          <w:sz w:val="28"/>
          <w:szCs w:val="28"/>
          <w:rtl/>
          <w:lang w:bidi="fa-IR"/>
        </w:rPr>
      </w:pPr>
    </w:p>
    <w:p w:rsidR="00EE7B26" w:rsidRDefault="00EE7B26" w:rsidP="00EE7B26">
      <w:pPr>
        <w:spacing w:before="120" w:after="120" w:line="360" w:lineRule="auto"/>
        <w:ind w:firstLine="284"/>
        <w:rPr>
          <w:rFonts w:cs="B Nazanin"/>
          <w:b/>
          <w:bCs/>
          <w:color w:val="000000" w:themeColor="text1"/>
          <w:sz w:val="28"/>
          <w:szCs w:val="28"/>
          <w:rtl/>
          <w:lang w:bidi="fa-IR"/>
        </w:rPr>
      </w:pPr>
    </w:p>
    <w:tbl>
      <w:tblPr>
        <w:bidiVisual/>
        <w:tblW w:w="8088" w:type="dxa"/>
        <w:tblCellSpacing w:w="0" w:type="dxa"/>
        <w:tblInd w:w="-46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3"/>
        <w:gridCol w:w="647"/>
        <w:gridCol w:w="1494"/>
        <w:gridCol w:w="2582"/>
        <w:gridCol w:w="1401"/>
        <w:gridCol w:w="1246"/>
        <w:gridCol w:w="15"/>
      </w:tblGrid>
      <w:tr w:rsidR="00EE7B26" w:rsidRPr="009E1D2A" w:rsidTr="00BF4130">
        <w:trPr>
          <w:tblHeader/>
          <w:tblCellSpacing w:w="0" w:type="dxa"/>
        </w:trPr>
        <w:tc>
          <w:tcPr>
            <w:tcW w:w="8088" w:type="dxa"/>
            <w:gridSpan w:val="7"/>
            <w:tcBorders>
              <w:top w:val="nil"/>
              <w:left w:val="nil"/>
              <w:bottom w:val="nil"/>
              <w:right w:val="nil"/>
            </w:tcBorders>
            <w:shd w:val="clear" w:color="auto" w:fill="C0C0C0"/>
            <w:vAlign w:val="center"/>
            <w:hideMark/>
          </w:tcPr>
          <w:p w:rsidR="00EE7B26" w:rsidRPr="009E1D2A" w:rsidRDefault="00EE7B26" w:rsidP="00BF4130">
            <w:pPr>
              <w:tabs>
                <w:tab w:val="left" w:pos="7946"/>
              </w:tabs>
              <w:ind w:right="112"/>
              <w:jc w:val="center"/>
              <w:rPr>
                <w:rFonts w:cs="B Nazanin"/>
                <w:color w:val="000000"/>
                <w:rtl/>
                <w:lang w:bidi="fa-IR"/>
              </w:rPr>
            </w:pPr>
            <w:r w:rsidRPr="00F80A91">
              <w:rPr>
                <w:rFonts w:cs="B Nazanin"/>
                <w:b/>
                <w:bCs/>
                <w:color w:val="000000"/>
                <w:sz w:val="36"/>
                <w:szCs w:val="36"/>
                <w:rtl/>
              </w:rPr>
              <w:t>جدول کامل تحقیقات پایانی</w:t>
            </w:r>
          </w:p>
        </w:tc>
      </w:tr>
      <w:tr w:rsidR="00EE7B26" w:rsidRPr="009E1D2A" w:rsidTr="00BF4130">
        <w:trPr>
          <w:gridAfter w:val="1"/>
          <w:wAfter w:w="15" w:type="dxa"/>
          <w:cantSplit/>
          <w:trHeight w:val="1134"/>
          <w:tblHeader/>
          <w:tblCellSpacing w:w="0" w:type="dxa"/>
        </w:trPr>
        <w:tc>
          <w:tcPr>
            <w:tcW w:w="703"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E7B26" w:rsidRPr="009E1D2A" w:rsidRDefault="00EE7B26" w:rsidP="00BF4130">
            <w:pPr>
              <w:jc w:val="center"/>
              <w:rPr>
                <w:b/>
                <w:bCs/>
              </w:rPr>
            </w:pPr>
          </w:p>
        </w:tc>
        <w:tc>
          <w:tcPr>
            <w:tcW w:w="64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7B26" w:rsidRPr="009E1D2A" w:rsidRDefault="00EE7B26" w:rsidP="00BF4130">
            <w:pPr>
              <w:jc w:val="center"/>
              <w:rPr>
                <w:b/>
                <w:bCs/>
              </w:rPr>
            </w:pPr>
            <w:r w:rsidRPr="009E1D2A">
              <w:rPr>
                <w:rFonts w:cs="B Nazanin"/>
                <w:b/>
                <w:bCs/>
                <w:color w:val="000000"/>
                <w:rtl/>
              </w:rPr>
              <w:t>ورودي</w:t>
            </w:r>
          </w:p>
        </w:tc>
        <w:tc>
          <w:tcPr>
            <w:tcW w:w="149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7B26" w:rsidRDefault="00EE7B26" w:rsidP="00BF4130">
            <w:pPr>
              <w:jc w:val="center"/>
              <w:rPr>
                <w:rFonts w:cs="B Nazanin"/>
                <w:b/>
                <w:bCs/>
                <w:color w:val="000000"/>
                <w:rtl/>
              </w:rPr>
            </w:pPr>
            <w:r w:rsidRPr="009E1D2A">
              <w:rPr>
                <w:rFonts w:cs="B Nazanin"/>
                <w:b/>
                <w:bCs/>
                <w:color w:val="000000"/>
                <w:rtl/>
              </w:rPr>
              <w:t>نام خانوادگي</w:t>
            </w:r>
          </w:p>
          <w:p w:rsidR="00EE7B26" w:rsidRPr="009E1D2A" w:rsidRDefault="00EE7B26" w:rsidP="00BF4130">
            <w:pPr>
              <w:jc w:val="center"/>
              <w:rPr>
                <w:b/>
                <w:bCs/>
              </w:rPr>
            </w:pPr>
            <w:r w:rsidRPr="009E1D2A">
              <w:rPr>
                <w:rFonts w:cs="B Nazanin"/>
                <w:b/>
                <w:bCs/>
                <w:color w:val="000000"/>
                <w:rtl/>
              </w:rPr>
              <w:t>و نام طلبه</w:t>
            </w:r>
          </w:p>
        </w:tc>
        <w:tc>
          <w:tcPr>
            <w:tcW w:w="2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7B26" w:rsidRPr="009E1D2A" w:rsidRDefault="00EE7B26" w:rsidP="00BF4130">
            <w:pPr>
              <w:jc w:val="center"/>
              <w:rPr>
                <w:b/>
                <w:bCs/>
              </w:rPr>
            </w:pPr>
            <w:r w:rsidRPr="009E1D2A">
              <w:rPr>
                <w:rFonts w:cs="B Nazanin"/>
                <w:b/>
                <w:bCs/>
                <w:color w:val="000000"/>
                <w:rtl/>
              </w:rPr>
              <w:t>عنوان تحقيق</w:t>
            </w:r>
          </w:p>
        </w:tc>
        <w:tc>
          <w:tcPr>
            <w:tcW w:w="14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7B26" w:rsidRPr="009E1D2A" w:rsidRDefault="00EE7B26" w:rsidP="00BF4130">
            <w:pPr>
              <w:jc w:val="center"/>
              <w:rPr>
                <w:b/>
                <w:bCs/>
              </w:rPr>
            </w:pPr>
            <w:r w:rsidRPr="009E1D2A">
              <w:rPr>
                <w:rFonts w:cs="B Nazanin"/>
                <w:b/>
                <w:bCs/>
                <w:color w:val="000000"/>
                <w:rtl/>
              </w:rPr>
              <w:t>استاد راهنما</w:t>
            </w:r>
          </w:p>
        </w:tc>
        <w:tc>
          <w:tcPr>
            <w:tcW w:w="124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7B26" w:rsidRPr="009E1D2A" w:rsidRDefault="00EE7B26" w:rsidP="00BF4130">
            <w:pPr>
              <w:ind w:right="82"/>
              <w:jc w:val="center"/>
              <w:rPr>
                <w:b/>
                <w:bCs/>
                <w:lang w:bidi="fa-IR"/>
              </w:rPr>
            </w:pPr>
            <w:r w:rsidRPr="009E1D2A">
              <w:rPr>
                <w:rFonts w:cs="B Nazanin"/>
                <w:b/>
                <w:bCs/>
                <w:color w:val="000000"/>
                <w:rtl/>
              </w:rPr>
              <w:t xml:space="preserve">تاريخ </w:t>
            </w:r>
            <w:r>
              <w:rPr>
                <w:rFonts w:cs="B Nazanin" w:hint="cs"/>
                <w:b/>
                <w:bCs/>
                <w:color w:val="000000"/>
                <w:rtl/>
              </w:rPr>
              <w:t>دف</w:t>
            </w:r>
            <w:r w:rsidRPr="009E1D2A">
              <w:rPr>
                <w:rFonts w:cs="B Nazanin"/>
                <w:b/>
                <w:bCs/>
                <w:color w:val="000000"/>
                <w:rtl/>
              </w:rPr>
              <w:t>اع</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حسين مردي مريم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حقوق متقابل زوج و زوجه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حبيب الله جلاليان</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1383/04/13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محسني فهيمه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رسالت زن در گسترش فرهنگ اسلامي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حبيب الله جلاليان</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1383/04/13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نادعلي سميه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هنر و اسلام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حبيب الله جلاليان</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1383/04/13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باقري خديجه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اهميت تفكر و تعقل در قرآن و سنت و پيامدهاي فردي و اجتماعي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شيرازي كيا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1383/04/22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يزداني مهري</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مهدويت و جهاني شدن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حبيب الله جلاليان</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1383/04/22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بطحايي زهره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تمدن وروابط بين تمدنها از ديدگاه روشنفكران قرن بيستم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محمد رضا هزاوه اي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1383/05/31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حق مرادخاني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احكام فقهي و حقوقي سقط جنين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ايماني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1383/05/31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قاسمي آمنه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عدالت اجتماعي در اسلام با تكيه برآيات قرآن كريم و سخنان امام علي (ع)</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محمد رضا هزاوه اي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1383/05/31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قاسمي جميله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شفاعت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محمد رضا هزاوه اي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1383/05/31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كساييان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تحقيق و بررسي پيوند اعضاءاز لحاظ فقهي ، حقوقي، پزشكي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ايماني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1383/05/31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ابوطالبي ليلا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آثار فردي و اجتماعي مراسم حج از ديدگاه قرآن و سنت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شيرازي كيا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1383/07/06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كلاته سيفري اكرم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حضانت و سرپرستي اطفال از ديدگاه فقهي و حقوقي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ايماني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1383/07/06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سروي نرگس</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جهاني شدن اسلام و ليبراليسم با رويكردي به جامعه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منصوره شايسته</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1383/12/13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شجاعي مليحه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انسان موفق امروز</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زهرا روحاني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1383/12/13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عادلخاني صديقه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مساله شبيه سازي انسان از ديدگاه فقهي و حقوقي و پزشكي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ايماني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1383/12/13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فلاح فراغنه نرجس</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ميعادگاه عشاق (شرحي بر تاريخچه مسجد مقدس جمكران)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زهرا روحاني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1383/12/13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گيتي نژاد منصوره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نكات عرفاني در اشعار حضرت امام خميني (ره)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زهرا روحاني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1383/12/13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نور علي آهاري زهره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ماهيت جهاني اسلام و راهبردهاي عملي آن مكتب براي جهاني شدن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1383/12/13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سراج مريم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حقوق كودك در قانون مدني ايران و اعلاميه جهاني حقوق كودك</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ملیحه ایمانی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1383/12/26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جهان مهر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كريم اهل بيت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زهرا روحاني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1384/03/18</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زوارئيان كچومثقالي اعظم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آسيب پذيري هويت ديني جوانان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1384/06/02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يزدانپور نرگس</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الگوگيري از شخصيت حضرت فاطمه زهرا(س) ، حيات فردي ، خانوادگي ، اجتماعي ، سياسي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منصوره شايسته</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1384/06/02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خاني مريم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مقايسه سيستم اقتصادي اسلام و ليبراليسم در ارتباط باجهاني شدن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منصوره شايسته</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1384/10/15</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داوودآبادي فراهاني حميده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شگفتيهاي طبيعت و خداشناسي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محبوبه محمد علي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1384/10/15</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قرطاول اكرم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ابعاد فقهي و حقوقي ديه در اسلام و قانون جزايي ايران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محبوبه محمد علي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1384/10/24</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كفشگر زهره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تلقيح مصنوعي وآثار فقهي وحقوقي مترتب برآن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ايماني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1384/10/24</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موسوي مريم السادات</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نقش مردم در حكومت اسلامي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محمد رضا هزاوه اي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1384/11/01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قندي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پژوهش در شناخت واقعيت طلاق عوامل و پيامدهاي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شيرازي كيا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1384/11/15</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كاظمي سودابه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توكل از ديدگاه قرآن ، سنت و عرفان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زهرا روحاني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1384/11/15</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شعبانپور نظري زهره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رابطه حجاب و فطرت و نقش آن در اجتماع</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1384/11/15</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شكراللهي زهرا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تبيين نيازهاي بشري با نگاهي بر تعاليم اسلامي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منصوره شايسته</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1384/11/26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زيبايي شيرين</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علل فرار دختران از خانه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1384/12/24</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اسماعيليان مريم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ظرفيت جهاني شدن سه مكتب اسلام ،ماركسيسم ، ليبراليسم از منظر آينده تاريخ</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1385/02/07</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باقري زهره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علل و اقبال و ادبار صحابه پيامبر (ص) نسبت به امام علي (ع)</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1385/02/07</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تولايي زهرا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راهبردهاي تبليغي پیامبر اسلام (ص)</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محبوبه محمدعلي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1385/02/07</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سوري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تهاجم فرهنگي و مقاومت فرهنگی</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محبوبه محمدعلي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1385/02/07</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غياثوند اعظم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شروط ضمن عقد نكاح</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ملیحه ايماني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1385/05/11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فرزين فر فتانه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حقوق اجتماعی زن در اسلام و نگرشهای فمینیستی</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ملیحه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1385/07/13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عربشاهي ليلا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حكم فقهي مواد مخدر و آثار فردي و اجتماعي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مير طاهري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1385/07/13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نمازي رقيه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نقش دعا ونيايش در خود سازي انسان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شيرازي كيا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1385/07/13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زندي زند كبري</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رسانه های گروهی تاثیرات و راهکارهای استفاده مطلوب از آنها</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1385/08/09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ميرزا كوچكي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ادله عصمت انبياءو شبهات وارد به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1385/08/09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بهنيافر ريحانه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معرفي زنان اسوه و شاخص صدر اسلام و بررسي ابعاد مختلف شخصيت آنها</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محبي آشتياني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1385/09/20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ملاحسيني محبوبه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انسان شناسي در اسلام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1385/11/19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سليماني درباغي اعظم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نقش مادر در رشد و پرورش فرزند تا سن هفت سالگي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محبي آشتياني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1385/11/19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حسن پور ام البنين</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زندگي و سيره امام هفتم حضرت موسي بن جعفر(ع)</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زهرا روحاني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1385/12/21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سلطاني محبوبه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اخلاق از ديدگاه اسلام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1385/12/21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كيانرسي معصومه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رویکردي نوین به موضوع متعه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1385/12/21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ابراهيم خاني افسانه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اثر طلاق برروي اختلالات رفتاري كودكان و نوجوانان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محبي آشتياني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1385/12/21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باقري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 xml:space="preserve">بررسي جايگاه خمس در اسلام با نگاهي به اثرات اجتماعي </w:t>
            </w:r>
            <w:r w:rsidRPr="009E1D2A">
              <w:rPr>
                <w:rFonts w:hint="cs"/>
                <w:color w:val="000000"/>
                <w:rtl/>
              </w:rPr>
              <w:t>–</w:t>
            </w:r>
            <w:r w:rsidRPr="009E1D2A">
              <w:rPr>
                <w:rFonts w:cs="B Nazanin"/>
                <w:color w:val="000000"/>
                <w:rtl/>
              </w:rPr>
              <w:t xml:space="preserve"> </w:t>
            </w:r>
            <w:r w:rsidRPr="009E1D2A">
              <w:rPr>
                <w:rFonts w:cs="B Nazanin" w:hint="cs"/>
                <w:color w:val="000000"/>
                <w:rtl/>
              </w:rPr>
              <w:t>اقتصادي</w:t>
            </w:r>
            <w:r w:rsidRPr="009E1D2A">
              <w:rPr>
                <w:rFonts w:cs="B Nazanin"/>
                <w:color w:val="000000"/>
                <w:rtl/>
              </w:rPr>
              <w:t xml:space="preserve"> </w:t>
            </w:r>
            <w:r w:rsidRPr="009E1D2A">
              <w:rPr>
                <w:rFonts w:cs="B Nazanin" w:hint="cs"/>
                <w:color w:val="000000"/>
                <w:rtl/>
              </w:rPr>
              <w:t>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محبي آشتياني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1385/12/21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تحصيلداران مريم سادات</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سيره تبليغي امام صادق (عليه السلام )</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1385/12/21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پيرمنش الهام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موسيقي و تاثيرات درمانگر آن بر انسان با رويكردي به اسلام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محبوبه هادي نيا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1386/02/25</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فردوسي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نقش حضرت زينب در تداوم و ماندگاري اسلام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محبوبه هادي نيا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1386/02/25</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ميرفارسي گلرخ</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دنيا در قرآن و نهج البلاغه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محبوبه هادي نيا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1386/03/24</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بابايي زهره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اشتغال زنان متاهل و مشكلات آنان (با نگاهي به تاثيرات اشتغال زنان در خانواده)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محبي آشتياني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1386/04/11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فاطميان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 xml:space="preserve">Daughter of another </w:t>
            </w:r>
            <w:proofErr w:type="spellStart"/>
            <w:r w:rsidRPr="009E1D2A">
              <w:rPr>
                <w:rFonts w:cs="B Nazanin"/>
                <w:color w:val="000000"/>
              </w:rPr>
              <w:t>path:Experienceof</w:t>
            </w:r>
            <w:proofErr w:type="spellEnd"/>
            <w:r w:rsidRPr="009E1D2A">
              <w:rPr>
                <w:rFonts w:cs="B Nazanin"/>
                <w:color w:val="000000"/>
              </w:rPr>
              <w:t xml:space="preserve"> American women choosing </w:t>
            </w:r>
            <w:proofErr w:type="spellStart"/>
            <w:r w:rsidRPr="009E1D2A">
              <w:rPr>
                <w:rFonts w:cs="B Nazanin"/>
                <w:color w:val="000000"/>
              </w:rPr>
              <w:t>islam</w:t>
            </w:r>
            <w:proofErr w:type="spellEnd"/>
            <w:r w:rsidRPr="009E1D2A">
              <w:rPr>
                <w:rFonts w:cs="B Nazanin"/>
                <w:color w:val="000000"/>
              </w:rPr>
              <w:br/>
              <w:t>Carol Anderson Any way</w:t>
            </w:r>
            <w:r w:rsidRPr="009E1D2A">
              <w:rPr>
                <w:rFonts w:cs="B Nazanin"/>
                <w:color w:val="000000"/>
                <w:rtl/>
              </w:rPr>
              <w:t>نویسنده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نصرت كوكي معرف به شيرواني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1386/06/12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زندي علي آبادي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رذيله اخلاقي حسد با رويكردي اسلامي و روانشناختي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1386/06/29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نوري احمد آبادي مژگان</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علل و عوامل موثر بر دين باوري نوجوانان و جوانان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محبي آشتياني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1386/06/29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حيدري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حيات طيبه در قرآن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شيرازي كيا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1386/06/29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سوري پريسا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قلب از منظر قرآن و روايات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زينب مبصري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1386/06/29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طباطبائي حسان نجمه سادات</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انتظار در ديدگاه تشيع و اديان و وظايف مسلمانان در عصر غيبت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1386/06/30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عباس طاهره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شهادت طلبي در فرهنگ ها و اديان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نيره فضايلي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1386/06/30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معيني زينب</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قوانين نفقه زنان در اسلام و قانون مدني ايران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ايماني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1386/06/30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اردستاني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ديدگاه شيعه و اهل سنت درباره اهل بيت(ع) از منظر آيات و روايات و پاسخ به شبهات مطروحه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شيرازي كيا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1386/09/09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اسكندري ليلا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يهوديان از آغاز تا تشكيل دولت اسرائيل</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محبوبه هادي نيا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1386/09/09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سلطاني ميترا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ادله حجاب از ديدگاه عقل و نقل</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1386/09/09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صفاري ليلا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منجي و</w:t>
            </w:r>
            <w:r>
              <w:rPr>
                <w:rFonts w:cs="B Nazanin" w:hint="cs"/>
                <w:color w:val="000000"/>
                <w:rtl/>
              </w:rPr>
              <w:t xml:space="preserve"> </w:t>
            </w:r>
            <w:r w:rsidRPr="009E1D2A">
              <w:rPr>
                <w:rFonts w:cs="B Nazanin"/>
                <w:color w:val="000000"/>
                <w:rtl/>
              </w:rPr>
              <w:t>آخر</w:t>
            </w:r>
            <w:r>
              <w:rPr>
                <w:rFonts w:cs="B Nazanin" w:hint="cs"/>
                <w:color w:val="000000"/>
                <w:rtl/>
              </w:rPr>
              <w:t xml:space="preserve"> </w:t>
            </w:r>
            <w:r w:rsidRPr="009E1D2A">
              <w:rPr>
                <w:rFonts w:cs="B Nazanin"/>
                <w:color w:val="000000"/>
                <w:rtl/>
              </w:rPr>
              <w:t>الزمان در</w:t>
            </w:r>
            <w:r>
              <w:rPr>
                <w:rFonts w:cs="B Nazanin" w:hint="cs"/>
                <w:color w:val="000000"/>
                <w:rtl/>
              </w:rPr>
              <w:t xml:space="preserve"> </w:t>
            </w:r>
            <w:r w:rsidRPr="009E1D2A">
              <w:rPr>
                <w:rFonts w:cs="B Nazanin"/>
                <w:color w:val="000000"/>
                <w:rtl/>
              </w:rPr>
              <w:t>اديان ابراهيمي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محبوبه هادي نيا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1386/09/09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كاظمي سمانه سادات</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كرامت انسان از منظر اسلام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شيرازي كيا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1386/09/09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گنجي حميده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حق و باطل از ديدگاه قرآن ونهج البلاغه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محبوبه هادي نيا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1386/09/09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سرادقی فهیمه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فقهي و حقوقي ارتداد و رابطه آن با آزادي عقيده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ملیحه ایمانی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1386/09/09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چوپاني قزلچه زينب</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تولا و تبري درآيات و روايات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خديجه مهدوي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1386/10/15</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رنجبر سميه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طرق اثبات هلال ماه از ديدگاه شيعه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ايماني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1386/10/15</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مهاجري راحله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عوامل موثر برتربيت در آثار شهيد مطهري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محبي آشتياني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1386/10/15</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حمیره زهرا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سيره فردي و اجتماعي پيامبر اكرم(ص)</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1386/12/02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زاهدي سميه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جايگاه</w:t>
            </w:r>
            <w:r w:rsidRPr="009E1D2A">
              <w:rPr>
                <w:rFonts w:cs="B Nazanin"/>
                <w:color w:val="000000"/>
              </w:rPr>
              <w:t>‌</w:t>
            </w:r>
            <w:r w:rsidRPr="009E1D2A">
              <w:rPr>
                <w:rFonts w:cs="B Nazanin"/>
                <w:color w:val="000000"/>
                <w:rtl/>
              </w:rPr>
              <w:t>زن</w:t>
            </w:r>
            <w:r>
              <w:rPr>
                <w:rFonts w:cs="B Nazanin" w:hint="cs"/>
                <w:color w:val="000000"/>
                <w:rtl/>
              </w:rPr>
              <w:t>‌</w:t>
            </w:r>
            <w:r w:rsidRPr="009E1D2A">
              <w:rPr>
                <w:rFonts w:cs="B Nazanin"/>
                <w:color w:val="000000"/>
                <w:rtl/>
              </w:rPr>
              <w:t>دراديان</w:t>
            </w:r>
            <w:r w:rsidRPr="009E1D2A">
              <w:rPr>
                <w:rFonts w:cs="B Nazanin"/>
                <w:color w:val="000000"/>
              </w:rPr>
              <w:t>‌</w:t>
            </w:r>
            <w:r w:rsidRPr="009E1D2A">
              <w:rPr>
                <w:rFonts w:cs="B Nazanin"/>
                <w:color w:val="000000"/>
                <w:rtl/>
              </w:rPr>
              <w:t>ابراهيمي (يهوديت ، مسيحيت و اسلام )</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محبوبه هادي نيا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1386/12/02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علي خاني زهره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انگيزه هاي طلاب دختر استان تهران از ورود به حوزه هاي علميه در سال تحصيلي 85-86</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محبي آشتياني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1386/12/02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اخگري زهرا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اولويت منابع كسب اطلاعات جنسي دختران در سنين نوجواني از ديدگاه دانش آموزان دختر دوره راهنمايي و</w:t>
            </w:r>
            <w:r>
              <w:rPr>
                <w:rFonts w:cs="B Nazanin" w:hint="cs"/>
                <w:color w:val="000000"/>
                <w:rtl/>
              </w:rPr>
              <w:t xml:space="preserve"> </w:t>
            </w:r>
            <w:r w:rsidRPr="009E1D2A">
              <w:rPr>
                <w:rFonts w:cs="B Nazanin"/>
                <w:color w:val="000000"/>
                <w:rtl/>
              </w:rPr>
              <w:t>معلمان والدين آنها در شهر تهران در سال 1386</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1386/12/02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مسعودي معصومه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مفهوم عشق از منظر آيات ، روايات و ديوان حافظ</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1386/12/02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زند زهرا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ملاكهاي انتخاب همسر در اسلام و نقش آن در موفقيت ازدواج</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محمد</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1387/04/24</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كاوه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 xml:space="preserve">بررسي عوامل موثر برتربيت ديني فرزندان از ديدگاه خواهران طلاب </w:t>
            </w:r>
            <w:r w:rsidRPr="009E1D2A">
              <w:rPr>
                <w:rFonts w:cs="B Nazanin"/>
                <w:color w:val="000000"/>
                <w:rtl/>
              </w:rPr>
              <w:lastRenderedPageBreak/>
              <w:t>حوزه هاي علميه شهر تهران در سال تحصيلي 87-86</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lastRenderedPageBreak/>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1387/04/24</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پویان فر طیبه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مطالعات مقدماتي پيرامون نمود جنبه هاي تديني ساختار معماري مساجد</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مسعود حسنی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1387/04/24</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رضا نژاد كبري</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توحيد و آثار آن در زندگي فردي و اجتماعي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1387/07/18</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امر اللهی نیا مهدیه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تمثیل در قرآن و پيام هاي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طاهره سادات طباطبائی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1387/07/18</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صفائي مهديه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خطابات قرآني به پيامبراكرم (ص) و راز جاودانگي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1387/07/18</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رحمتی حصاري مهدیه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علل وعوامل گرايش به مهاجرت ميان نخبگان به خارج از كشور وراههای جذب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محبي آشتياني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1387/10/26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خداوردیان مونا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قاعده لاضرر در فقه و حقوق موضوعه ایران با رويكرد خسارت هاي معنوي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ايماني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1387/10/26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گيلاني طاهره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مدیریت زمان ورویکرد دینی به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1387/10/26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نثاری مقدم الهه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جایگاه منطق و احساس در حرکت پيامبر(ص)</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1387/10/26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فهيمي ليلي</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هماهنگي مسئوليت خانوادگي ، اجتماعي، سياسي در سيره حضرت فاطمه ( سلام الله عليها)</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1387/10/26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واعظي محدثه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نهضت شيعه از آغاز تا كنون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محبي آشتياني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1387/12/26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طلايي الهه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رجعت از دیدگاه عقل و قرآن و روایات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نیره فضائلی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1387/12/26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محمدي مرضيه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وحدت حوزه ودانشگاه؛</w:t>
            </w:r>
            <w:r>
              <w:rPr>
                <w:rFonts w:cs="B Nazanin" w:hint="cs"/>
                <w:color w:val="000000"/>
                <w:rtl/>
              </w:rPr>
              <w:t xml:space="preserve"> </w:t>
            </w:r>
            <w:r w:rsidRPr="009E1D2A">
              <w:rPr>
                <w:rFonts w:cs="B Nazanin"/>
                <w:color w:val="000000"/>
                <w:rtl/>
              </w:rPr>
              <w:t>مباني ،چالش ها وراهکارها</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1387/12/26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مزيناني عفت</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تدابير اقتصادي خانواده با رويكرد اسلامي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1387/12/26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توكلي مريم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تاثير سهروردي از قرآن درباره جايگاه ملائكه در آفرينش</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ذييحي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1387/12/26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رنگ بو عطيه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تطبيق دعاي ندبه با قرآن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1387/12/26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تاجيك حميده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سرنوشت روح پس از مرگ از ديدگاه اسلام و زرتشت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محبوبه هادي نيا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1387/12/26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شفيعي مليحه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سيره سياسي واقتصادي امام رضا (ع)</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1387/12/26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عبداللهي نيره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تحليل حركت عاشوراييان از مدينه تا شام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1387/12/26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گلستاني زهره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سيره سياسي امام علي (ع)</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1387/12/26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نجاراسد الله زاده سحر</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شرايط و وظايف قاضي درفقه و توجه به قضاوت زنان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1387/12/26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رزمي رقيه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بررسی نحوه گذران اوقات فراغت نوجوانان راهکارهایی برای</w:t>
            </w:r>
            <w:r>
              <w:rPr>
                <w:rFonts w:cs="B Nazanin" w:hint="cs"/>
                <w:color w:val="000000"/>
                <w:rtl/>
              </w:rPr>
              <w:t>‌</w:t>
            </w:r>
            <w:r w:rsidRPr="009E1D2A">
              <w:rPr>
                <w:rFonts w:cs="B Nazanin"/>
                <w:color w:val="000000"/>
                <w:rtl/>
              </w:rPr>
              <w:t>غنی سازی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1388/02/31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وظيفه سكينه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جايگاه شعر وشاعري در حوزه هاي علميه ( از عصر صفويه تا كنون)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1388/02/31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رحيم پور حبيبه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نقش دين در آرامش و بهداشت روان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1388/02/31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باريكاني ليلا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Pr>
                <w:rFonts w:cs="B Nazanin" w:hint="cs"/>
                <w:color w:val="000000"/>
                <w:rtl/>
              </w:rPr>
              <w:t xml:space="preserve">حقیقت </w:t>
            </w:r>
            <w:r w:rsidRPr="009E1D2A">
              <w:rPr>
                <w:rFonts w:cs="B Nazanin"/>
                <w:color w:val="000000"/>
                <w:rtl/>
              </w:rPr>
              <w:t>ولايت و آثار آن در قرآن كريم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1388/04/09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پویان فر سمیه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ارتباطات انساني در فرايند مديريت از منظر اسلام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ملیحه تعادلی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1388/04/09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نبی زاده زهرا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ناتوی فرهنگی و</w:t>
            </w:r>
            <w:r>
              <w:rPr>
                <w:rFonts w:cs="B Nazanin" w:hint="cs"/>
                <w:color w:val="000000"/>
                <w:rtl/>
              </w:rPr>
              <w:t>برنامه ریزی فرهنگی برای مقابله با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ملیحه تعادلی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1388/04/09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غريب شاهيان حميده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علل دين گريزي و راههاي پيشگيري از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1388/08/12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شرعي افسانه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محبت بين انسانها از ديدگاه قرآن وروایات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1388/08/12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علی نژاد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نقش تبليغات در</w:t>
            </w:r>
            <w:r>
              <w:rPr>
                <w:rFonts w:cs="B Nazanin" w:hint="cs"/>
                <w:color w:val="000000"/>
                <w:rtl/>
              </w:rPr>
              <w:t xml:space="preserve"> </w:t>
            </w:r>
            <w:r w:rsidRPr="009E1D2A">
              <w:rPr>
                <w:rFonts w:cs="B Nazanin"/>
                <w:color w:val="000000"/>
                <w:rtl/>
              </w:rPr>
              <w:t>تحقق اهداف صهيونيسم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1388/08/12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يدايي زهرا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بررسی ميزان رضايت مندي جانبازان ازوضعيت فعلي زندگيشان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1388/08/12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جمشيدي سميه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نقش مهارتهاي ارتباطي در استحكام خانواده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1388/08/12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كلانتري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توبه و آثار و بركات مادي و معنوي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طاهره سادات طباطبائي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1388/08/12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كلانتري مرضيه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راههاي حضور قلب درنماز</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طاهره سادات طباطبائي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1388/08/12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80-81</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فيلي نژلا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تحليل اصول ومباني ان.ال.پي( برنامه ريزي عصبي-كلامي)با تاكيد برآموزه هاي نهج البلاغه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منصوره شايسته</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1388/10/21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ميرعلي مرتضايي مريم السادات</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عقل و جايگاه در قرآن و روايات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1388/10/21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نوروز زاده چكوسري طاهره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 xml:space="preserve">بركت و نقش آن در زندگي </w:t>
            </w:r>
            <w:r>
              <w:rPr>
                <w:rFonts w:cs="B Nazanin" w:hint="cs"/>
                <w:color w:val="000000"/>
                <w:rtl/>
              </w:rPr>
              <w:t>انسان از نگاه قرآن و روایات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1388/10/21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دين محمدي زهرا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علل گرايش نوجوانان و جوانان به جنس مخالف از ديدگاه دانشجويان و طلاب</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1388/12/22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83-84</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سالاريان زهرا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تحلیل و مرزشناسی جلوه</w:t>
            </w:r>
            <w:r>
              <w:rPr>
                <w:rFonts w:cs="B Nazanin" w:hint="cs"/>
                <w:color w:val="000000"/>
                <w:rtl/>
              </w:rPr>
              <w:t xml:space="preserve"> </w:t>
            </w:r>
            <w:r w:rsidRPr="009E1D2A">
              <w:rPr>
                <w:rFonts w:cs="B Nazanin"/>
                <w:color w:val="000000"/>
                <w:rtl/>
              </w:rPr>
              <w:t>هاي عزاداری حسيني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ملیحه تعادلی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1389/01/30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81-82</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نوچمني سميه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راز جاودانگي قرآن و شبهات وارد برآن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1389/06/28</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نادي نجمه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 xml:space="preserve">ادب ظاهري و باطني </w:t>
            </w:r>
            <w:r>
              <w:rPr>
                <w:rFonts w:cs="B Nazanin" w:hint="cs"/>
                <w:color w:val="000000"/>
                <w:rtl/>
              </w:rPr>
              <w:t xml:space="preserve">تلاوت قرآن کریم </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طاهره سادات طباطبائي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1389/06/28</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ابوالحسني رقيه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شرح نظم از لسان دين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1389/06/28</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برخورداري شريف آبادي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ويژگيهاي پيامبران در قرآن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1389/07/07</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28598B" w:rsidRDefault="00EE7B26" w:rsidP="00BF4130">
            <w:pPr>
              <w:jc w:val="both"/>
              <w:rPr>
                <w:rFonts w:cs="B Nazanin"/>
              </w:rPr>
            </w:pPr>
            <w:r w:rsidRPr="0028598B">
              <w:rPr>
                <w:rFonts w:cs="B Nazanin"/>
                <w:color w:val="000000"/>
                <w:rtl/>
              </w:rPr>
              <w:t>فيروزي سميه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28598B" w:rsidRDefault="00EE7B26" w:rsidP="00BF4130">
            <w:pPr>
              <w:jc w:val="both"/>
              <w:rPr>
                <w:rFonts w:cs="B Nazanin"/>
              </w:rPr>
            </w:pPr>
            <w:r w:rsidRPr="0028598B">
              <w:rPr>
                <w:rFonts w:cs="B Nazanin"/>
                <w:color w:val="000000"/>
                <w:rtl/>
              </w:rPr>
              <w:t>عقد مضاربه در نظام بانكداري</w:t>
            </w:r>
            <w:r w:rsidRPr="0028598B">
              <w:rPr>
                <w:rFonts w:cs="B Nazanin" w:hint="cs"/>
                <w:rtl/>
              </w:rPr>
              <w:t xml:space="preserve"> جمهوری اسلامی ایران </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ايماني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1389/07/07</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غياثوند زينب</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جايگاه اجتهاد و تقليد در شيعه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ايماني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1389/09/20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كاوسي زينب</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دوزخ از ديدگاه قرآن و عرفان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1389/09/20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ثابتي زهرا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اعتقاد به معاد و تناسخ(ابعاد و آثار)</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محمد</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1389/09/20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ميرزاكوچكي شيما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چگونگي تبيين توحيد در قصص قرآن (قصه هاي حضرت ابراهيم )</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طيبه شمسايي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1389/09/20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احمدي زاده مريم سادات</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Pr>
                <w:rFonts w:cs="B Nazanin" w:hint="cs"/>
                <w:color w:val="000000"/>
                <w:rtl/>
              </w:rPr>
              <w:t xml:space="preserve">انسجام جوامع اسلامی ، موانع و راهکارهای تحقق آن </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1389/12/24</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لطفي هجران دوست هاجر</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Pr>
                <w:rFonts w:cs="B Nazanin"/>
                <w:color w:val="000000"/>
                <w:rtl/>
              </w:rPr>
              <w:t>اوصاف</w:t>
            </w:r>
            <w:r>
              <w:rPr>
                <w:rFonts w:cs="B Nazanin" w:hint="cs"/>
                <w:color w:val="000000"/>
                <w:rtl/>
              </w:rPr>
              <w:t xml:space="preserve"> و مراتب اولیاء خدا و راهکارهای وصول به آن </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مليحه تعادلي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1389/12/24</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82-83</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صابري سارا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Pr>
                <w:rFonts w:cs="B Nazanin" w:hint="cs"/>
                <w:color w:val="000000"/>
                <w:rtl/>
              </w:rPr>
              <w:t xml:space="preserve">بررسی وضعیت سیاسی </w:t>
            </w:r>
            <w:r>
              <w:rPr>
                <w:rFonts w:ascii="Sakkal Majalla" w:hAnsi="Sakkal Majalla" w:cs="Sakkal Majalla" w:hint="cs"/>
                <w:color w:val="000000"/>
                <w:rtl/>
              </w:rPr>
              <w:t>–</w:t>
            </w:r>
            <w:r>
              <w:rPr>
                <w:rFonts w:cs="B Nazanin" w:hint="cs"/>
                <w:color w:val="000000"/>
                <w:rtl/>
              </w:rPr>
              <w:t xml:space="preserve"> اجتماعی دوران امامت </w:t>
            </w:r>
            <w:r w:rsidRPr="009E1D2A">
              <w:rPr>
                <w:rFonts w:cs="B Nazanin"/>
                <w:color w:val="000000"/>
                <w:rtl/>
              </w:rPr>
              <w:t xml:space="preserve"> امام جواد و امام هادي عليهم السلام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کبری فرجی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1390/03/09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83-84</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سكوئي راد عاطفه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بلاء،علل و آثار آن در زندگي انسان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شيرازي كيا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1390/03/09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احمدآبادي زهره سادات</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Pr>
                <w:rFonts w:cs="B Nazanin"/>
                <w:color w:val="000000"/>
                <w:rtl/>
              </w:rPr>
              <w:t xml:space="preserve">جامعه </w:t>
            </w:r>
            <w:r>
              <w:rPr>
                <w:rFonts w:cs="B Nazanin" w:hint="cs"/>
                <w:color w:val="000000"/>
                <w:rtl/>
              </w:rPr>
              <w:t xml:space="preserve">و ویژگیهای تربیتی ، اقتصادی و سیاسی آن از دیدگاه قرآن </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محمد</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1390/03/09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صادقي پري مريم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نقش بهائيت در پیدایش و استمرار رژيم پهلوي</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زينب ابراهيمي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1390/03/09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83-84</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خليلي بنت الهدي</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حق الناس از ديدگاه آيات و روايات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ذبیحی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1390/05/08</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83-84</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صحت مند سمیه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 xml:space="preserve">اخلاق شهروندي از ديدگاه </w:t>
            </w:r>
            <w:r>
              <w:rPr>
                <w:rFonts w:cs="B Nazanin" w:hint="cs"/>
                <w:color w:val="000000"/>
                <w:rtl/>
              </w:rPr>
              <w:t>آیات و روایات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ذبيحي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1390/05/08</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ريحاني رفعت سادات</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 xml:space="preserve">خود شناسی </w:t>
            </w:r>
            <w:r>
              <w:rPr>
                <w:rFonts w:cs="B Nazanin" w:hint="cs"/>
                <w:color w:val="000000"/>
                <w:rtl/>
              </w:rPr>
              <w:t xml:space="preserve"> و</w:t>
            </w:r>
            <w:r w:rsidRPr="009E1D2A">
              <w:rPr>
                <w:rFonts w:cs="B Nazanin"/>
                <w:color w:val="000000"/>
                <w:rtl/>
              </w:rPr>
              <w:t xml:space="preserve">تاثیر </w:t>
            </w:r>
            <w:r>
              <w:rPr>
                <w:rFonts w:cs="B Nazanin" w:hint="cs"/>
                <w:color w:val="000000"/>
                <w:rtl/>
              </w:rPr>
              <w:t xml:space="preserve">آن </w:t>
            </w:r>
            <w:r w:rsidRPr="009E1D2A">
              <w:rPr>
                <w:rFonts w:cs="B Nazanin"/>
                <w:color w:val="000000"/>
                <w:rtl/>
              </w:rPr>
              <w:t>برخود سازی</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منیره صابر تهرانی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1390/05/08</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سودائي مينا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تسبيح موجودات</w:t>
            </w:r>
            <w:r>
              <w:rPr>
                <w:rFonts w:cs="B Nazanin" w:hint="cs"/>
                <w:color w:val="000000"/>
                <w:rtl/>
              </w:rPr>
              <w:t>‌</w:t>
            </w:r>
            <w:r w:rsidRPr="009E1D2A">
              <w:rPr>
                <w:rFonts w:cs="B Nazanin"/>
                <w:color w:val="000000"/>
                <w:rtl/>
              </w:rPr>
              <w:t>عالم ازديدگاه اسلام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شيرازي كيا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1390/05/08</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83-84</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ايلخان سمانه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Pr>
                <w:rFonts w:cs="B Nazanin" w:hint="cs"/>
                <w:color w:val="000000"/>
                <w:rtl/>
              </w:rPr>
              <w:t>تبلیغ و بررسی نقش آن در فعالیت بهائیت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حبیب الله جلاليان</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1390/07/13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83-84</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درزي زهرا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Pr>
                <w:rFonts w:cs="B Nazanin" w:hint="cs"/>
                <w:color w:val="000000"/>
                <w:rtl/>
              </w:rPr>
              <w:t xml:space="preserve">تحلیلی بر عملکرد </w:t>
            </w:r>
            <w:r w:rsidRPr="009E1D2A">
              <w:rPr>
                <w:rFonts w:cs="B Nazanin"/>
                <w:color w:val="000000"/>
                <w:rtl/>
              </w:rPr>
              <w:t xml:space="preserve">نواب اربعه </w:t>
            </w:r>
            <w:r>
              <w:rPr>
                <w:rFonts w:cs="B Nazanin" w:hint="cs"/>
                <w:color w:val="000000"/>
                <w:rtl/>
              </w:rPr>
              <w:t xml:space="preserve">و چگونگی </w:t>
            </w:r>
            <w:r>
              <w:rPr>
                <w:rFonts w:cs="B Nazanin"/>
                <w:color w:val="000000"/>
                <w:rtl/>
              </w:rPr>
              <w:t>الگو</w:t>
            </w:r>
            <w:r>
              <w:rPr>
                <w:rFonts w:cs="B Nazanin" w:hint="cs"/>
                <w:color w:val="000000"/>
                <w:rtl/>
              </w:rPr>
              <w:t>برداری از ایشان در</w:t>
            </w:r>
            <w:r w:rsidRPr="009E1D2A">
              <w:rPr>
                <w:rFonts w:cs="B Nazanin"/>
                <w:color w:val="000000"/>
                <w:rtl/>
              </w:rPr>
              <w:t>عصر حاضر</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1390/07/13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خانقلي آزاده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 xml:space="preserve">رزق و روزي انسان </w:t>
            </w:r>
            <w:r>
              <w:rPr>
                <w:rFonts w:cs="B Nazanin" w:hint="cs"/>
                <w:color w:val="000000"/>
                <w:rtl/>
              </w:rPr>
              <w:t xml:space="preserve">و ابعاد مختلف آن </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طاهر السادات طباطبايي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1390/07/13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سلطاني وحيده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 xml:space="preserve">بصيرت </w:t>
            </w:r>
            <w:r>
              <w:rPr>
                <w:rFonts w:cs="B Nazanin" w:hint="cs"/>
                <w:color w:val="000000"/>
                <w:rtl/>
              </w:rPr>
              <w:t>دینی ،</w:t>
            </w:r>
            <w:r w:rsidRPr="009E1D2A">
              <w:rPr>
                <w:rFonts w:cs="B Nazanin"/>
                <w:color w:val="000000"/>
                <w:rtl/>
              </w:rPr>
              <w:t>عوامل زمينه ساز و آسيبها</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کبری فرجی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1390/07/13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85-86</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تولائي الهه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Pr>
                <w:rFonts w:cs="B Nazanin" w:hint="cs"/>
                <w:color w:val="000000"/>
                <w:rtl/>
              </w:rPr>
              <w:t>جوان و جوانی از دیدگاه قرآن و روایات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1390/07/13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85-86</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صداقت نژاد كبري</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بررسي عوالم سه</w:t>
            </w:r>
            <w:r>
              <w:rPr>
                <w:rFonts w:cs="B Nazanin" w:hint="cs"/>
                <w:color w:val="000000"/>
                <w:rtl/>
              </w:rPr>
              <w:t>‌</w:t>
            </w:r>
            <w:r w:rsidRPr="009E1D2A">
              <w:rPr>
                <w:rFonts w:cs="B Nazanin"/>
                <w:color w:val="000000"/>
                <w:rtl/>
              </w:rPr>
              <w:t>گانه ازديدگاه ملاصدرا</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محمد</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1390/07/13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83-84</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نغمه زينب</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تحليلي برغزوه احد و عبرتهاي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كبري فرجي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1390/07/26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احمدي جشوقاني طيبه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Pr>
                <w:rFonts w:cs="B Nazanin" w:hint="cs"/>
                <w:color w:val="000000"/>
                <w:rtl/>
              </w:rPr>
              <w:t xml:space="preserve">بررسی </w:t>
            </w:r>
            <w:r w:rsidRPr="009E1D2A">
              <w:rPr>
                <w:rFonts w:cs="B Nazanin"/>
                <w:color w:val="000000"/>
                <w:rtl/>
              </w:rPr>
              <w:t xml:space="preserve">علم و دين </w:t>
            </w:r>
            <w:r>
              <w:rPr>
                <w:rFonts w:cs="B Nazanin" w:hint="cs"/>
                <w:color w:val="000000"/>
                <w:rtl/>
              </w:rPr>
              <w:t>و رابطه آن در آیات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حسین علي احمدي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1390/07/26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سهرابي مينا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خسران و عوامل آن و</w:t>
            </w:r>
            <w:r>
              <w:rPr>
                <w:rFonts w:cs="B Nazanin" w:hint="cs"/>
                <w:color w:val="000000"/>
                <w:rtl/>
              </w:rPr>
              <w:t xml:space="preserve"> </w:t>
            </w:r>
            <w:r w:rsidRPr="009E1D2A">
              <w:rPr>
                <w:rFonts w:cs="B Nazanin"/>
                <w:color w:val="000000"/>
                <w:rtl/>
              </w:rPr>
              <w:t xml:space="preserve">تفاوت </w:t>
            </w:r>
            <w:r>
              <w:rPr>
                <w:rFonts w:cs="B Nazanin" w:hint="cs"/>
                <w:color w:val="000000"/>
                <w:rtl/>
              </w:rPr>
              <w:t xml:space="preserve">آن </w:t>
            </w:r>
            <w:r w:rsidRPr="009E1D2A">
              <w:rPr>
                <w:rFonts w:cs="B Nazanin"/>
                <w:color w:val="000000"/>
                <w:rtl/>
              </w:rPr>
              <w:t>با ضرر</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طاهره السادات طباطبايي</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rPr>
                <w:rtl/>
                <w:lang w:bidi="fa-IR"/>
              </w:rPr>
            </w:pPr>
            <w:r w:rsidRPr="009E1D2A">
              <w:rPr>
                <w:rFonts w:cs="B Nazanin"/>
                <w:color w:val="000000"/>
              </w:rPr>
              <w:t>1390/07/26</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83-84</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موسوي زهرا سادات</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حیا و آثار آن در زندگی انسان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ذبیحی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1390/09/29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نيك فرجام سرابي الهام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تبلیغ و بررسی نقش آن در</w:t>
            </w:r>
            <w:r>
              <w:rPr>
                <w:rFonts w:cs="B Nazanin" w:hint="cs"/>
                <w:color w:val="000000"/>
                <w:rtl/>
              </w:rPr>
              <w:t xml:space="preserve"> </w:t>
            </w:r>
            <w:r w:rsidRPr="009E1D2A">
              <w:rPr>
                <w:rFonts w:cs="B Nazanin"/>
                <w:color w:val="000000"/>
                <w:rtl/>
              </w:rPr>
              <w:t>فعالیت بهائیت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غلامرضا ذکیایی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1390/09/29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سياه وشي محبوبه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خاتميت از منظر بهائيت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زینب ابراهیمی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1391/05/25</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نوري مريم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بررسی عقاید وهابیت وعملکرد ناشی از عقاید آنها</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نرگس سروی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1391/05/25</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86-87</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پور رسول فرزانه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نفس وروح ازدیدگاه علامه طباطبایی</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علی اصغر نعیمی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1391/06/23</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77-78</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سمسار هاشمی لرمعصومه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روزه و آثار فردی و اجتماعی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کبری فرجی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1391/06/30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رودی جعفری اکرم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رضا و تسلیم و رابطه متقابل آنها در آیات و روایات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کبری فرجی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1391/06/30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کرمی مریم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 xml:space="preserve">قرآن و سنت و رابطه متقابل آنها از </w:t>
            </w:r>
            <w:r>
              <w:rPr>
                <w:rFonts w:cs="B Nazanin" w:hint="cs"/>
                <w:color w:val="000000"/>
                <w:rtl/>
              </w:rPr>
              <w:t>آیات و روایات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کبری فرجی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1391/06/30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خليلي زينب</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سیره حضرت خدیجه</w:t>
            </w:r>
            <w:r>
              <w:rPr>
                <w:rFonts w:cs="B Nazanin" w:hint="cs"/>
                <w:color w:val="000000"/>
                <w:rtl/>
              </w:rPr>
              <w:t xml:space="preserve"> </w:t>
            </w:r>
            <w:r w:rsidRPr="009E1D2A">
              <w:rPr>
                <w:rFonts w:cs="B Nazanin"/>
                <w:color w:val="000000"/>
                <w:rtl/>
              </w:rPr>
              <w:t>(سلام الله علیها)</w:t>
            </w:r>
            <w:r>
              <w:rPr>
                <w:rFonts w:cs="B Nazanin" w:hint="cs"/>
                <w:color w:val="000000"/>
                <w:rtl/>
              </w:rPr>
              <w:t xml:space="preserve"> </w:t>
            </w:r>
            <w:r w:rsidRPr="009E1D2A">
              <w:rPr>
                <w:rFonts w:cs="B Nazanin"/>
                <w:color w:val="000000"/>
                <w:rtl/>
              </w:rPr>
              <w:t>وبررسی ابعاد مختلف زندگی ایشان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خدیجه مهدوی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1391/06/30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78-79</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سالک زمانی فرزانه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ذکر و آثار و موانع 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ملیحه تعادلی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1391/06/31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79-80</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میرزا نبی خانی مریم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 xml:space="preserve">شیطان </w:t>
            </w:r>
            <w:r>
              <w:rPr>
                <w:rFonts w:cs="B Nazanin" w:hint="cs"/>
                <w:color w:val="000000"/>
                <w:rtl/>
              </w:rPr>
              <w:t xml:space="preserve"> و راه های نفوذ آن از منظر</w:t>
            </w:r>
            <w:r w:rsidRPr="009E1D2A">
              <w:rPr>
                <w:rFonts w:cs="B Nazanin"/>
                <w:color w:val="000000"/>
                <w:rtl/>
              </w:rPr>
              <w:t>آیات و روایات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کبری فرجی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1391/06/31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بابائي مريم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امدادهاي غيبي ونقش آن در زندگي بشر</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حسین علی احمدی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1391/06/31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زنگنه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از یقظه تا غفلت و سلوک الی الله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احمدی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1391/06/31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شجاعي سپيده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مرگ از دیدگاه قرآن و نهج البلاغه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احمدی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1391/06/31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83-84</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سلامي اكرم</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Pr>
                <w:rFonts w:cs="B Nazanin" w:hint="cs"/>
                <w:color w:val="000000"/>
                <w:rtl/>
              </w:rPr>
              <w:t xml:space="preserve">مقایسه </w:t>
            </w:r>
            <w:r w:rsidRPr="009E1D2A">
              <w:rPr>
                <w:rFonts w:cs="B Nazanin"/>
                <w:color w:val="000000"/>
                <w:rtl/>
              </w:rPr>
              <w:t>اخلاق جنسی در اسلام و فمینیسم</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محمد</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1391/07/30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بهزادمنش سميرا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spacing w:before="100" w:beforeAutospacing="1" w:after="100" w:afterAutospacing="1"/>
            </w:pPr>
            <w:r w:rsidRPr="009E1D2A">
              <w:rPr>
                <w:rFonts w:cs="B Nazanin"/>
                <w:color w:val="000000"/>
                <w:rtl/>
              </w:rPr>
              <w:t>بررسی</w:t>
            </w:r>
            <w:r>
              <w:rPr>
                <w:rFonts w:cs="B Nazanin"/>
                <w:color w:val="000000"/>
              </w:rPr>
              <w:t xml:space="preserve"> </w:t>
            </w:r>
            <w:r w:rsidRPr="009E1D2A">
              <w:rPr>
                <w:rFonts w:cs="B Nazanin"/>
                <w:color w:val="000000"/>
                <w:rtl/>
              </w:rPr>
              <w:t>رابطه نگرش</w:t>
            </w:r>
            <w:r>
              <w:rPr>
                <w:rFonts w:cs="B Nazanin"/>
                <w:color w:val="000000"/>
              </w:rPr>
              <w:t xml:space="preserve"> </w:t>
            </w:r>
            <w:r w:rsidRPr="009E1D2A">
              <w:rPr>
                <w:rFonts w:cs="B Nazanin"/>
                <w:color w:val="000000"/>
                <w:rtl/>
              </w:rPr>
              <w:t>مذهبی باسلامت روان طلبه</w:t>
            </w:r>
            <w:r>
              <w:rPr>
                <w:rFonts w:cs="B Nazanin"/>
                <w:color w:val="000000"/>
              </w:rPr>
              <w:t xml:space="preserve"> </w:t>
            </w:r>
            <w:r w:rsidRPr="009E1D2A">
              <w:rPr>
                <w:rFonts w:cs="B Nazanin"/>
                <w:color w:val="000000"/>
                <w:rtl/>
              </w:rPr>
              <w:t>های حوزه</w:t>
            </w:r>
            <w:r>
              <w:rPr>
                <w:rFonts w:cs="B Nazanin"/>
                <w:color w:val="000000"/>
              </w:rPr>
              <w:t xml:space="preserve"> </w:t>
            </w:r>
            <w:r w:rsidRPr="009E1D2A">
              <w:rPr>
                <w:rFonts w:cs="B Nazanin"/>
                <w:color w:val="000000"/>
                <w:rtl/>
              </w:rPr>
              <w:t>های علمیه</w:t>
            </w:r>
            <w:r>
              <w:rPr>
                <w:rFonts w:cs="B Nazanin"/>
                <w:color w:val="000000"/>
              </w:rPr>
              <w:t xml:space="preserve"> </w:t>
            </w:r>
            <w:r w:rsidRPr="009E1D2A">
              <w:rPr>
                <w:rFonts w:cs="B Nazanin"/>
                <w:color w:val="000000"/>
                <w:rtl/>
              </w:rPr>
              <w:t xml:space="preserve">خواهران شهرتهران در </w:t>
            </w:r>
            <w:r>
              <w:rPr>
                <w:rFonts w:cs="B Nazanin"/>
                <w:color w:val="000000"/>
              </w:rPr>
              <w:t xml:space="preserve"> </w:t>
            </w:r>
            <w:r w:rsidRPr="009E1D2A">
              <w:rPr>
                <w:rFonts w:cs="B Nazanin"/>
                <w:color w:val="000000"/>
                <w:rtl/>
              </w:rPr>
              <w:t>سال تحصیلی 89-88</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محبی آشتیانی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1391/07/30</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عظيمي خطيباني سيده نرگس</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اعمال انسان و باز تاب های آن در آیات و روایات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احمدی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1391/09/27</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86-87</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 xml:space="preserve">اصغری نائینی زینب </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فتنه و راهکارهای مقابله با آن از دیدگاه امام علی ( علیه السلام )</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شرازی کیا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1391/09/27</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حاج نصيري آزاده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جايگاه ولايت فقيه در حکومت دینی</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علی اصغر نعیمی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1391/11/07</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84-85</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تاجيك مليحه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1D31FD" w:rsidRDefault="00EE7B26" w:rsidP="00BF4130">
            <w:pPr>
              <w:jc w:val="both"/>
              <w:rPr>
                <w:rtl/>
                <w:lang w:bidi="fa-IR"/>
              </w:rPr>
            </w:pPr>
            <w:r w:rsidRPr="001D31FD">
              <w:rPr>
                <w:rFonts w:cs="B Nazanin" w:hint="cs"/>
                <w:rtl/>
              </w:rPr>
              <w:t>بررسی  نظر دانشمندان و نظر قرآن کریم پیرامون فطرت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علی اصغر نعیمی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1392/01/31</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85-86</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صراف مائده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نقد و بررسی تصوف به خاستگاه وتطور آن ( در عصرصفویه) وضعیت کنونی آن در ایران معاصر</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کبری فرجی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1392/03/19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86-87</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تابشی سیده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Pr>
                <w:rFonts w:cs="B Nazanin" w:hint="cs"/>
                <w:color w:val="000000"/>
                <w:rtl/>
              </w:rPr>
              <w:t xml:space="preserve">حجاب و </w:t>
            </w:r>
            <w:r w:rsidRPr="009E1D2A">
              <w:rPr>
                <w:rFonts w:cs="B Nazanin"/>
                <w:color w:val="000000"/>
                <w:rtl/>
              </w:rPr>
              <w:t>مبانی فقهی و حقوقی اختیارات نظام اسلامی در زمینه جلوگیری از بد حجابی</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حجت الله رحمانی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1392/03/19</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85-86</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درزي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امر به معروف و نهي از منكراز منظر نهج البلاغه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احمدی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1392/06/12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85-86</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رياحي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استشاره و استخاره دو راه کار تصمیم سازی در فرهنگ اسلامی</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احمدی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1392/06/12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85-86</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مهدوي زفرقندي فاطمه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کار و رابطه آن با عبادت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شیرازی کیا</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1392/06/12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86-87</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حسین</w:t>
            </w:r>
            <w:r>
              <w:rPr>
                <w:rFonts w:cs="B Nazanin" w:hint="cs"/>
                <w:color w:val="000000"/>
                <w:rtl/>
              </w:rPr>
              <w:t>‌</w:t>
            </w:r>
            <w:r w:rsidRPr="009E1D2A">
              <w:rPr>
                <w:rFonts w:cs="B Nazanin"/>
                <w:color w:val="000000"/>
                <w:rtl/>
              </w:rPr>
              <w:t xml:space="preserve">کاظمی مریم </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ترسیم سیمای ناکثین ، قاسطین و مارقین در نهج البلاغه</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فاطمه احمدی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1392/06/12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86-87</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مینائی پورمرضیه</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بررسی دیدگاههای فقهی کنترل جمعیت</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مرضیه سلامی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1392/06/12</w:t>
            </w:r>
          </w:p>
        </w:tc>
      </w:tr>
      <w:tr w:rsidR="00EE7B26" w:rsidRPr="009E1D2A" w:rsidTr="00BF4130">
        <w:trPr>
          <w:gridAfter w:val="1"/>
          <w:wAfter w:w="15" w:type="dxa"/>
          <w:tblCellSpacing w:w="0" w:type="dxa"/>
        </w:trPr>
        <w:tc>
          <w:tcPr>
            <w:tcW w:w="703" w:type="dxa"/>
            <w:tcBorders>
              <w:top w:val="outset" w:sz="6" w:space="0" w:color="D0D7E5"/>
              <w:left w:val="outset" w:sz="6" w:space="0" w:color="D0D7E5"/>
              <w:bottom w:val="outset" w:sz="6" w:space="0" w:color="D0D7E5"/>
              <w:right w:val="outset" w:sz="6" w:space="0" w:color="D0D7E5"/>
            </w:tcBorders>
            <w:shd w:val="clear" w:color="auto" w:fill="FFFFFF"/>
          </w:tcPr>
          <w:p w:rsidR="00EE7B26" w:rsidRPr="009E1D2A" w:rsidRDefault="00EE7B26" w:rsidP="00EE7B26">
            <w:pPr>
              <w:pStyle w:val="ListParagraph"/>
              <w:numPr>
                <w:ilvl w:val="0"/>
                <w:numId w:val="40"/>
              </w:numPr>
              <w:jc w:val="both"/>
            </w:pPr>
          </w:p>
        </w:tc>
        <w:tc>
          <w:tcPr>
            <w:tcW w:w="647"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85-86</w:t>
            </w:r>
          </w:p>
        </w:tc>
        <w:tc>
          <w:tcPr>
            <w:tcW w:w="1494"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آشوري سميرا</w:t>
            </w:r>
          </w:p>
        </w:tc>
        <w:tc>
          <w:tcPr>
            <w:tcW w:w="2582"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حسنات در زندگی دنیوی و اخروی انسان از نگاه قرآن</w:t>
            </w: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tl/>
              </w:rPr>
              <w:t>معصومه ذبیحی</w:t>
            </w:r>
          </w:p>
        </w:tc>
        <w:tc>
          <w:tcPr>
            <w:tcW w:w="1246" w:type="dxa"/>
            <w:tcBorders>
              <w:top w:val="outset" w:sz="6" w:space="0" w:color="D0D7E5"/>
              <w:left w:val="outset" w:sz="6" w:space="0" w:color="D0D7E5"/>
              <w:bottom w:val="outset" w:sz="6" w:space="0" w:color="D0D7E5"/>
              <w:right w:val="outset" w:sz="6" w:space="0" w:color="D0D7E5"/>
            </w:tcBorders>
            <w:shd w:val="clear" w:color="auto" w:fill="FFFFFF"/>
            <w:hideMark/>
          </w:tcPr>
          <w:p w:rsidR="00EE7B26" w:rsidRPr="009E1D2A" w:rsidRDefault="00EE7B26" w:rsidP="00BF4130">
            <w:pPr>
              <w:jc w:val="both"/>
            </w:pPr>
            <w:r w:rsidRPr="009E1D2A">
              <w:rPr>
                <w:rFonts w:cs="B Nazanin"/>
                <w:color w:val="000000"/>
              </w:rPr>
              <w:t>1392/06/23</w:t>
            </w:r>
          </w:p>
        </w:tc>
      </w:tr>
    </w:tbl>
    <w:p w:rsidR="00EE7B26" w:rsidRDefault="00EE7B26" w:rsidP="00EE7B26"/>
    <w:p w:rsidR="00EE7B26" w:rsidRDefault="00EE7B26"/>
    <w:sectPr w:rsidR="00EE7B26" w:rsidSect="006C696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2  Titr">
    <w:panose1 w:val="00000700000000000000"/>
    <w:charset w:val="B2"/>
    <w:family w:val="auto"/>
    <w:pitch w:val="variable"/>
    <w:sig w:usb0="00002001" w:usb1="80000000" w:usb2="00000008" w:usb3="00000000" w:csb0="00000040" w:csb1="00000000"/>
  </w:font>
  <w:font w:name="ALAEM">
    <w:altName w:val="Times New Roman"/>
    <w:charset w:val="B2"/>
    <w:family w:val="auto"/>
    <w:pitch w:val="variable"/>
    <w:sig w:usb0="00000000" w:usb1="90000000" w:usb2="00000008" w:usb3="00000000" w:csb0="80000040" w:csb1="00000000"/>
  </w:font>
  <w:font w:name="2  Dava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0D0"/>
    <w:multiLevelType w:val="hybridMultilevel"/>
    <w:tmpl w:val="77C435FE"/>
    <w:lvl w:ilvl="0" w:tplc="B720B500">
      <w:start w:val="1"/>
      <w:numFmt w:val="decimal"/>
      <w:lvlText w:val="%1."/>
      <w:lvlJc w:val="left"/>
      <w:pPr>
        <w:ind w:left="501" w:hanging="360"/>
      </w:pPr>
      <w:rPr>
        <w:rFonts w:cs="B Nazanin"/>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028A23BB"/>
    <w:multiLevelType w:val="hybridMultilevel"/>
    <w:tmpl w:val="E58E0804"/>
    <w:lvl w:ilvl="0" w:tplc="65C0CB9E">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4816C02"/>
    <w:multiLevelType w:val="hybridMultilevel"/>
    <w:tmpl w:val="2E9EC9F0"/>
    <w:lvl w:ilvl="0" w:tplc="AD16B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80895"/>
    <w:multiLevelType w:val="hybridMultilevel"/>
    <w:tmpl w:val="F79A64A6"/>
    <w:lvl w:ilvl="0" w:tplc="17BE15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9C573CB"/>
    <w:multiLevelType w:val="hybridMultilevel"/>
    <w:tmpl w:val="6C0C97EC"/>
    <w:lvl w:ilvl="0" w:tplc="A11C43FA">
      <w:start w:val="1"/>
      <w:numFmt w:val="decimal"/>
      <w:pStyle w:val="Style3"/>
      <w:lvlText w:val="%1"/>
      <w:lvlJc w:val="left"/>
      <w:pPr>
        <w:ind w:left="644" w:hanging="360"/>
      </w:pPr>
      <w:rPr>
        <w:rFonts w:hint="default"/>
        <w:lang w:val="en-U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1B665DFE"/>
    <w:multiLevelType w:val="hybridMultilevel"/>
    <w:tmpl w:val="824068DC"/>
    <w:lvl w:ilvl="0" w:tplc="41445D9C">
      <w:start w:val="1"/>
      <w:numFmt w:val="decimal"/>
      <w:lvlText w:val="%1-"/>
      <w:lvlJc w:val="left"/>
      <w:pPr>
        <w:tabs>
          <w:tab w:val="num" w:pos="-186"/>
        </w:tabs>
        <w:ind w:left="-186" w:hanging="360"/>
      </w:pPr>
      <w:rPr>
        <w:rFonts w:hint="default"/>
      </w:rPr>
    </w:lvl>
    <w:lvl w:ilvl="1" w:tplc="04090019" w:tentative="1">
      <w:start w:val="1"/>
      <w:numFmt w:val="lowerLetter"/>
      <w:lvlText w:val="%2."/>
      <w:lvlJc w:val="left"/>
      <w:pPr>
        <w:tabs>
          <w:tab w:val="num" w:pos="534"/>
        </w:tabs>
        <w:ind w:left="534" w:hanging="360"/>
      </w:pPr>
    </w:lvl>
    <w:lvl w:ilvl="2" w:tplc="0409001B" w:tentative="1">
      <w:start w:val="1"/>
      <w:numFmt w:val="lowerRoman"/>
      <w:lvlText w:val="%3."/>
      <w:lvlJc w:val="right"/>
      <w:pPr>
        <w:tabs>
          <w:tab w:val="num" w:pos="1254"/>
        </w:tabs>
        <w:ind w:left="1254" w:hanging="180"/>
      </w:pPr>
    </w:lvl>
    <w:lvl w:ilvl="3" w:tplc="0409000F" w:tentative="1">
      <w:start w:val="1"/>
      <w:numFmt w:val="decimal"/>
      <w:lvlText w:val="%4."/>
      <w:lvlJc w:val="left"/>
      <w:pPr>
        <w:tabs>
          <w:tab w:val="num" w:pos="1974"/>
        </w:tabs>
        <w:ind w:left="1974" w:hanging="360"/>
      </w:pPr>
    </w:lvl>
    <w:lvl w:ilvl="4" w:tplc="04090019" w:tentative="1">
      <w:start w:val="1"/>
      <w:numFmt w:val="lowerLetter"/>
      <w:lvlText w:val="%5."/>
      <w:lvlJc w:val="left"/>
      <w:pPr>
        <w:tabs>
          <w:tab w:val="num" w:pos="2694"/>
        </w:tabs>
        <w:ind w:left="2694" w:hanging="360"/>
      </w:pPr>
    </w:lvl>
    <w:lvl w:ilvl="5" w:tplc="0409001B" w:tentative="1">
      <w:start w:val="1"/>
      <w:numFmt w:val="lowerRoman"/>
      <w:lvlText w:val="%6."/>
      <w:lvlJc w:val="right"/>
      <w:pPr>
        <w:tabs>
          <w:tab w:val="num" w:pos="3414"/>
        </w:tabs>
        <w:ind w:left="3414" w:hanging="180"/>
      </w:pPr>
    </w:lvl>
    <w:lvl w:ilvl="6" w:tplc="0409000F" w:tentative="1">
      <w:start w:val="1"/>
      <w:numFmt w:val="decimal"/>
      <w:lvlText w:val="%7."/>
      <w:lvlJc w:val="left"/>
      <w:pPr>
        <w:tabs>
          <w:tab w:val="num" w:pos="4134"/>
        </w:tabs>
        <w:ind w:left="4134" w:hanging="360"/>
      </w:pPr>
    </w:lvl>
    <w:lvl w:ilvl="7" w:tplc="04090019" w:tentative="1">
      <w:start w:val="1"/>
      <w:numFmt w:val="lowerLetter"/>
      <w:lvlText w:val="%8."/>
      <w:lvlJc w:val="left"/>
      <w:pPr>
        <w:tabs>
          <w:tab w:val="num" w:pos="4854"/>
        </w:tabs>
        <w:ind w:left="4854" w:hanging="360"/>
      </w:pPr>
    </w:lvl>
    <w:lvl w:ilvl="8" w:tplc="0409001B" w:tentative="1">
      <w:start w:val="1"/>
      <w:numFmt w:val="lowerRoman"/>
      <w:lvlText w:val="%9."/>
      <w:lvlJc w:val="right"/>
      <w:pPr>
        <w:tabs>
          <w:tab w:val="num" w:pos="5574"/>
        </w:tabs>
        <w:ind w:left="5574" w:hanging="180"/>
      </w:pPr>
    </w:lvl>
  </w:abstractNum>
  <w:abstractNum w:abstractNumId="6">
    <w:nsid w:val="1E08465E"/>
    <w:multiLevelType w:val="hybridMultilevel"/>
    <w:tmpl w:val="6898028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1BA23D5"/>
    <w:multiLevelType w:val="hybridMultilevel"/>
    <w:tmpl w:val="AA9EE69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22F67A8C"/>
    <w:multiLevelType w:val="hybridMultilevel"/>
    <w:tmpl w:val="5F6E93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130D77"/>
    <w:multiLevelType w:val="hybridMultilevel"/>
    <w:tmpl w:val="996A14E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5987BC9"/>
    <w:multiLevelType w:val="hybridMultilevel"/>
    <w:tmpl w:val="622C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57A77"/>
    <w:multiLevelType w:val="hybridMultilevel"/>
    <w:tmpl w:val="F356B51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70C3148"/>
    <w:multiLevelType w:val="hybridMultilevel"/>
    <w:tmpl w:val="92A665F8"/>
    <w:lvl w:ilvl="0" w:tplc="C468765C">
      <w:start w:val="1"/>
      <w:numFmt w:val="decimal"/>
      <w:lvlText w:val="%1."/>
      <w:lvlJc w:val="left"/>
      <w:pPr>
        <w:ind w:left="1364" w:hanging="360"/>
      </w:pPr>
      <w:rPr>
        <w:rFonts w:hint="default"/>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15259"/>
    <w:multiLevelType w:val="hybridMultilevel"/>
    <w:tmpl w:val="E078F2D6"/>
    <w:lvl w:ilvl="0" w:tplc="C468765C">
      <w:start w:val="1"/>
      <w:numFmt w:val="decimal"/>
      <w:lvlText w:val="%1."/>
      <w:lvlJc w:val="left"/>
      <w:pPr>
        <w:ind w:left="1364" w:hanging="360"/>
      </w:pPr>
      <w:rPr>
        <w:rFonts w:hint="default"/>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C58CA"/>
    <w:multiLevelType w:val="hybridMultilevel"/>
    <w:tmpl w:val="E9004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4F084D"/>
    <w:multiLevelType w:val="hybridMultilevel"/>
    <w:tmpl w:val="470613DA"/>
    <w:lvl w:ilvl="0" w:tplc="BC0EDACC">
      <w:start w:val="1"/>
      <w:numFmt w:val="decimal"/>
      <w:lvlText w:val="%1-"/>
      <w:lvlJc w:val="left"/>
      <w:pPr>
        <w:ind w:left="644" w:hanging="360"/>
      </w:pPr>
      <w:rPr>
        <w:rFonts w:cs="B Nazanin" w:hint="default"/>
        <w:color w:val="000000"/>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6297D52"/>
    <w:multiLevelType w:val="hybridMultilevel"/>
    <w:tmpl w:val="2AF2D49C"/>
    <w:lvl w:ilvl="0" w:tplc="C468765C">
      <w:start w:val="1"/>
      <w:numFmt w:val="decimal"/>
      <w:lvlText w:val="%1."/>
      <w:lvlJc w:val="left"/>
      <w:pPr>
        <w:ind w:left="1364" w:hanging="360"/>
      </w:pPr>
      <w:rPr>
        <w:rFonts w:hint="default"/>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B34289"/>
    <w:multiLevelType w:val="hybridMultilevel"/>
    <w:tmpl w:val="AB123E2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D8606C8"/>
    <w:multiLevelType w:val="hybridMultilevel"/>
    <w:tmpl w:val="CF464970"/>
    <w:lvl w:ilvl="0" w:tplc="C468765C">
      <w:start w:val="1"/>
      <w:numFmt w:val="decimal"/>
      <w:lvlText w:val="%1."/>
      <w:lvlJc w:val="left"/>
      <w:pPr>
        <w:ind w:left="0" w:hanging="360"/>
      </w:pPr>
      <w:rPr>
        <w:rFonts w:hint="default"/>
        <w:sz w:val="48"/>
        <w:szCs w:val="4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401C29D8"/>
    <w:multiLevelType w:val="hybridMultilevel"/>
    <w:tmpl w:val="D776521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3943C73"/>
    <w:multiLevelType w:val="hybridMultilevel"/>
    <w:tmpl w:val="1402CDB8"/>
    <w:lvl w:ilvl="0" w:tplc="65C0CB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3A12E1C"/>
    <w:multiLevelType w:val="hybridMultilevel"/>
    <w:tmpl w:val="6A128AFE"/>
    <w:lvl w:ilvl="0" w:tplc="C468765C">
      <w:start w:val="1"/>
      <w:numFmt w:val="decimal"/>
      <w:lvlText w:val="%1."/>
      <w:lvlJc w:val="left"/>
      <w:pPr>
        <w:ind w:left="1364" w:hanging="360"/>
      </w:pPr>
      <w:rPr>
        <w:rFonts w:hint="default"/>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C5A52"/>
    <w:multiLevelType w:val="hybridMultilevel"/>
    <w:tmpl w:val="982EA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646EB1"/>
    <w:multiLevelType w:val="hybridMultilevel"/>
    <w:tmpl w:val="94446C1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1644308"/>
    <w:multiLevelType w:val="hybridMultilevel"/>
    <w:tmpl w:val="93D4B2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1D9439E"/>
    <w:multiLevelType w:val="hybridMultilevel"/>
    <w:tmpl w:val="3BB4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B832BC"/>
    <w:multiLevelType w:val="hybridMultilevel"/>
    <w:tmpl w:val="257E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383318"/>
    <w:multiLevelType w:val="hybridMultilevel"/>
    <w:tmpl w:val="D342071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C416C3C"/>
    <w:multiLevelType w:val="hybridMultilevel"/>
    <w:tmpl w:val="16B2F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CD808B2"/>
    <w:multiLevelType w:val="hybridMultilevel"/>
    <w:tmpl w:val="B87A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B00089"/>
    <w:multiLevelType w:val="hybridMultilevel"/>
    <w:tmpl w:val="7E60CD34"/>
    <w:lvl w:ilvl="0" w:tplc="65C0CB9E">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679B6839"/>
    <w:multiLevelType w:val="hybridMultilevel"/>
    <w:tmpl w:val="385A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A4175C"/>
    <w:multiLevelType w:val="hybridMultilevel"/>
    <w:tmpl w:val="A2E0FCBE"/>
    <w:lvl w:ilvl="0" w:tplc="C468765C">
      <w:start w:val="1"/>
      <w:numFmt w:val="decimal"/>
      <w:lvlText w:val="%1."/>
      <w:lvlJc w:val="left"/>
      <w:pPr>
        <w:ind w:left="1648" w:hanging="360"/>
      </w:pPr>
      <w:rPr>
        <w:rFonts w:hint="default"/>
        <w:sz w:val="48"/>
        <w:szCs w:val="4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A8C49C5"/>
    <w:multiLevelType w:val="hybridMultilevel"/>
    <w:tmpl w:val="B8807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C72E4"/>
    <w:multiLevelType w:val="hybridMultilevel"/>
    <w:tmpl w:val="C6AE9844"/>
    <w:lvl w:ilvl="0" w:tplc="65C0CB9E">
      <w:start w:val="1"/>
      <w:numFmt w:val="decimal"/>
      <w:lvlText w:val="%1-"/>
      <w:lvlJc w:val="left"/>
      <w:pPr>
        <w:ind w:left="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5">
    <w:nsid w:val="6B8773F1"/>
    <w:multiLevelType w:val="hybridMultilevel"/>
    <w:tmpl w:val="937EC524"/>
    <w:lvl w:ilvl="0" w:tplc="909413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D76918"/>
    <w:multiLevelType w:val="hybridMultilevel"/>
    <w:tmpl w:val="205E2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097459"/>
    <w:multiLevelType w:val="hybridMultilevel"/>
    <w:tmpl w:val="73F8936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76C534F5"/>
    <w:multiLevelType w:val="hybridMultilevel"/>
    <w:tmpl w:val="BA8C2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7251025"/>
    <w:multiLevelType w:val="hybridMultilevel"/>
    <w:tmpl w:val="340C2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72523E4"/>
    <w:multiLevelType w:val="hybridMultilevel"/>
    <w:tmpl w:val="267CDD50"/>
    <w:lvl w:ilvl="0" w:tplc="C468765C">
      <w:start w:val="1"/>
      <w:numFmt w:val="decimal"/>
      <w:lvlText w:val="%1."/>
      <w:lvlJc w:val="left"/>
      <w:pPr>
        <w:ind w:left="1648" w:hanging="360"/>
      </w:pPr>
      <w:rPr>
        <w:rFonts w:hint="default"/>
        <w:sz w:val="48"/>
        <w:szCs w:val="4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77AB229D"/>
    <w:multiLevelType w:val="hybridMultilevel"/>
    <w:tmpl w:val="0748B614"/>
    <w:lvl w:ilvl="0" w:tplc="65C0CB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941BF9"/>
    <w:multiLevelType w:val="hybridMultilevel"/>
    <w:tmpl w:val="92567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BB49BF"/>
    <w:multiLevelType w:val="hybridMultilevel"/>
    <w:tmpl w:val="B6520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15"/>
  </w:num>
  <w:num w:numId="3">
    <w:abstractNumId w:val="18"/>
  </w:num>
  <w:num w:numId="4">
    <w:abstractNumId w:val="5"/>
  </w:num>
  <w:num w:numId="5">
    <w:abstractNumId w:val="23"/>
  </w:num>
  <w:num w:numId="6">
    <w:abstractNumId w:val="2"/>
  </w:num>
  <w:num w:numId="7">
    <w:abstractNumId w:val="35"/>
  </w:num>
  <w:num w:numId="8">
    <w:abstractNumId w:val="32"/>
  </w:num>
  <w:num w:numId="9">
    <w:abstractNumId w:val="13"/>
  </w:num>
  <w:num w:numId="10">
    <w:abstractNumId w:val="12"/>
  </w:num>
  <w:num w:numId="11">
    <w:abstractNumId w:val="16"/>
  </w:num>
  <w:num w:numId="12">
    <w:abstractNumId w:val="40"/>
  </w:num>
  <w:num w:numId="13">
    <w:abstractNumId w:val="21"/>
  </w:num>
  <w:num w:numId="14">
    <w:abstractNumId w:val="37"/>
  </w:num>
  <w:num w:numId="15">
    <w:abstractNumId w:val="20"/>
  </w:num>
  <w:num w:numId="16">
    <w:abstractNumId w:val="30"/>
  </w:num>
  <w:num w:numId="17">
    <w:abstractNumId w:val="41"/>
  </w:num>
  <w:num w:numId="18">
    <w:abstractNumId w:val="25"/>
  </w:num>
  <w:num w:numId="19">
    <w:abstractNumId w:val="34"/>
  </w:num>
  <w:num w:numId="20">
    <w:abstractNumId w:val="24"/>
  </w:num>
  <w:num w:numId="21">
    <w:abstractNumId w:val="1"/>
  </w:num>
  <w:num w:numId="22">
    <w:abstractNumId w:val="29"/>
  </w:num>
  <w:num w:numId="23">
    <w:abstractNumId w:val="10"/>
  </w:num>
  <w:num w:numId="24">
    <w:abstractNumId w:val="31"/>
  </w:num>
  <w:num w:numId="25">
    <w:abstractNumId w:val="33"/>
  </w:num>
  <w:num w:numId="26">
    <w:abstractNumId w:val="28"/>
  </w:num>
  <w:num w:numId="27">
    <w:abstractNumId w:val="39"/>
  </w:num>
  <w:num w:numId="28">
    <w:abstractNumId w:val="38"/>
  </w:num>
  <w:num w:numId="29">
    <w:abstractNumId w:val="14"/>
  </w:num>
  <w:num w:numId="30">
    <w:abstractNumId w:val="26"/>
  </w:num>
  <w:num w:numId="31">
    <w:abstractNumId w:val="7"/>
  </w:num>
  <w:num w:numId="32">
    <w:abstractNumId w:val="17"/>
  </w:num>
  <w:num w:numId="33">
    <w:abstractNumId w:val="9"/>
  </w:num>
  <w:num w:numId="34">
    <w:abstractNumId w:val="6"/>
  </w:num>
  <w:num w:numId="35">
    <w:abstractNumId w:val="27"/>
  </w:num>
  <w:num w:numId="36">
    <w:abstractNumId w:val="4"/>
  </w:num>
  <w:num w:numId="37">
    <w:abstractNumId w:val="3"/>
  </w:num>
  <w:num w:numId="38">
    <w:abstractNumId w:val="19"/>
  </w:num>
  <w:num w:numId="39">
    <w:abstractNumId w:val="11"/>
  </w:num>
  <w:num w:numId="40">
    <w:abstractNumId w:val="0"/>
  </w:num>
  <w:num w:numId="41">
    <w:abstractNumId w:val="36"/>
  </w:num>
  <w:num w:numId="42">
    <w:abstractNumId w:val="8"/>
  </w:num>
  <w:num w:numId="43">
    <w:abstractNumId w:val="4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26"/>
    <w:rsid w:val="006C696D"/>
    <w:rsid w:val="008D6C42"/>
    <w:rsid w:val="00EE7B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96E31-8A9B-4ABA-90B0-4AC991E3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B26"/>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EE7B2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EE7B26"/>
    <w:pPr>
      <w:keepNext/>
      <w:spacing w:before="240" w:after="60" w:line="360" w:lineRule="auto"/>
      <w:ind w:firstLine="284"/>
      <w:jc w:val="both"/>
      <w:outlineLvl w:val="1"/>
    </w:pPr>
    <w:rPr>
      <w:rFonts w:ascii="Cambria" w:eastAsia="Calibri" w:hAnsi="Cambria" w:cs="Zar"/>
      <w:b/>
      <w:bCs/>
      <w:sz w:val="32"/>
      <w:szCs w:val="36"/>
      <w:lang w:bidi="fa-IR"/>
    </w:rPr>
  </w:style>
  <w:style w:type="paragraph" w:styleId="Heading3">
    <w:name w:val="heading 3"/>
    <w:basedOn w:val="Normal"/>
    <w:next w:val="Normal"/>
    <w:link w:val="Heading3Char"/>
    <w:qFormat/>
    <w:rsid w:val="00EE7B26"/>
    <w:pPr>
      <w:keepNext/>
      <w:spacing w:before="120" w:after="60" w:line="360" w:lineRule="auto"/>
      <w:ind w:firstLine="284"/>
      <w:jc w:val="both"/>
      <w:outlineLvl w:val="2"/>
    </w:pPr>
    <w:rPr>
      <w:rFonts w:ascii="Arial" w:hAnsi="Arial" w:cs="Nazanin"/>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E7B26"/>
    <w:pPr>
      <w:tabs>
        <w:tab w:val="right" w:leader="dot" w:pos="7928"/>
      </w:tabs>
      <w:spacing w:before="120" w:after="120"/>
      <w:jc w:val="center"/>
    </w:pPr>
    <w:rPr>
      <w:rFonts w:ascii="IranNastaliq" w:hAnsi="IranNastaliq" w:cs="IranNastaliq"/>
      <w:b/>
      <w:bCs/>
      <w:caps/>
      <w:sz w:val="28"/>
      <w:szCs w:val="36"/>
      <w:lang w:bidi="fa-IR"/>
    </w:rPr>
  </w:style>
  <w:style w:type="character" w:styleId="Hyperlink">
    <w:name w:val="Hyperlink"/>
    <w:basedOn w:val="DefaultParagraphFont"/>
    <w:uiPriority w:val="99"/>
    <w:unhideWhenUsed/>
    <w:rsid w:val="00EE7B26"/>
    <w:rPr>
      <w:color w:val="0563C1" w:themeColor="hyperlink"/>
      <w:u w:val="single"/>
    </w:rPr>
  </w:style>
  <w:style w:type="character" w:customStyle="1" w:styleId="Heading1Char">
    <w:name w:val="Heading 1 Char"/>
    <w:basedOn w:val="DefaultParagraphFont"/>
    <w:link w:val="Heading1"/>
    <w:uiPriority w:val="9"/>
    <w:rsid w:val="00EE7B26"/>
    <w:rPr>
      <w:rFonts w:asciiTheme="majorHAnsi" w:eastAsiaTheme="majorEastAsia" w:hAnsiTheme="majorHAnsi" w:cstheme="majorBidi"/>
      <w:b/>
      <w:bCs/>
      <w:color w:val="2E74B5" w:themeColor="accent1" w:themeShade="BF"/>
      <w:sz w:val="28"/>
      <w:szCs w:val="28"/>
      <w:lang w:bidi="ar-SA"/>
    </w:rPr>
  </w:style>
  <w:style w:type="character" w:customStyle="1" w:styleId="Heading2Char">
    <w:name w:val="Heading 2 Char"/>
    <w:basedOn w:val="DefaultParagraphFont"/>
    <w:link w:val="Heading2"/>
    <w:rsid w:val="00EE7B26"/>
    <w:rPr>
      <w:rFonts w:ascii="Cambria" w:eastAsia="Calibri" w:hAnsi="Cambria" w:cs="Zar"/>
      <w:b/>
      <w:bCs/>
      <w:sz w:val="32"/>
      <w:szCs w:val="36"/>
    </w:rPr>
  </w:style>
  <w:style w:type="character" w:customStyle="1" w:styleId="Heading3Char">
    <w:name w:val="Heading 3 Char"/>
    <w:basedOn w:val="DefaultParagraphFont"/>
    <w:link w:val="Heading3"/>
    <w:rsid w:val="00EE7B26"/>
    <w:rPr>
      <w:rFonts w:ascii="Arial" w:eastAsia="Times New Roman" w:hAnsi="Arial" w:cs="Nazanin"/>
      <w:b/>
      <w:bCs/>
      <w:sz w:val="28"/>
      <w:szCs w:val="32"/>
    </w:rPr>
  </w:style>
  <w:style w:type="paragraph" w:styleId="FootnoteText">
    <w:name w:val="footnote text"/>
    <w:basedOn w:val="Normal"/>
    <w:link w:val="FootnoteTextChar"/>
    <w:rsid w:val="00EE7B26"/>
    <w:pPr>
      <w:bidi w:val="0"/>
    </w:pPr>
    <w:rPr>
      <w:sz w:val="20"/>
      <w:szCs w:val="20"/>
    </w:rPr>
  </w:style>
  <w:style w:type="character" w:customStyle="1" w:styleId="FootnoteTextChar">
    <w:name w:val="Footnote Text Char"/>
    <w:basedOn w:val="DefaultParagraphFont"/>
    <w:link w:val="FootnoteText"/>
    <w:rsid w:val="00EE7B26"/>
    <w:rPr>
      <w:rFonts w:ascii="Times New Roman" w:eastAsia="Times New Roman" w:hAnsi="Times New Roman" w:cs="Times New Roman"/>
      <w:sz w:val="20"/>
      <w:szCs w:val="20"/>
      <w:lang w:bidi="ar-SA"/>
    </w:rPr>
  </w:style>
  <w:style w:type="character" w:styleId="FootnoteReference">
    <w:name w:val="footnote reference"/>
    <w:basedOn w:val="DefaultParagraphFont"/>
    <w:rsid w:val="00EE7B26"/>
    <w:rPr>
      <w:vertAlign w:val="superscript"/>
    </w:rPr>
  </w:style>
  <w:style w:type="paragraph" w:styleId="ListParagraph">
    <w:name w:val="List Paragraph"/>
    <w:basedOn w:val="Normal"/>
    <w:uiPriority w:val="34"/>
    <w:qFormat/>
    <w:rsid w:val="00EE7B26"/>
    <w:pPr>
      <w:ind w:left="720"/>
      <w:contextualSpacing/>
    </w:pPr>
  </w:style>
  <w:style w:type="paragraph" w:styleId="Footer">
    <w:name w:val="footer"/>
    <w:basedOn w:val="Normal"/>
    <w:link w:val="FooterChar"/>
    <w:uiPriority w:val="99"/>
    <w:rsid w:val="00EE7B26"/>
    <w:pPr>
      <w:tabs>
        <w:tab w:val="center" w:pos="4513"/>
        <w:tab w:val="right" w:pos="9026"/>
      </w:tabs>
      <w:jc w:val="both"/>
    </w:pPr>
    <w:rPr>
      <w:rFonts w:cs="Nazanin"/>
      <w:b/>
      <w:bCs/>
      <w:sz w:val="28"/>
      <w:szCs w:val="28"/>
      <w:vertAlign w:val="superscript"/>
      <w:lang w:bidi="fa-IR"/>
    </w:rPr>
  </w:style>
  <w:style w:type="character" w:customStyle="1" w:styleId="FooterChar">
    <w:name w:val="Footer Char"/>
    <w:basedOn w:val="DefaultParagraphFont"/>
    <w:link w:val="Footer"/>
    <w:uiPriority w:val="99"/>
    <w:rsid w:val="00EE7B26"/>
    <w:rPr>
      <w:rFonts w:ascii="Times New Roman" w:eastAsia="Times New Roman" w:hAnsi="Times New Roman" w:cs="Nazanin"/>
      <w:b/>
      <w:bCs/>
      <w:sz w:val="28"/>
      <w:szCs w:val="28"/>
      <w:vertAlign w:val="superscript"/>
    </w:rPr>
  </w:style>
  <w:style w:type="paragraph" w:styleId="BodyText">
    <w:name w:val="Body Text"/>
    <w:basedOn w:val="Normal"/>
    <w:link w:val="BodyTextChar"/>
    <w:unhideWhenUsed/>
    <w:rsid w:val="00EE7B26"/>
    <w:pPr>
      <w:spacing w:line="560" w:lineRule="exact"/>
      <w:jc w:val="lowKashida"/>
    </w:pPr>
    <w:rPr>
      <w:rFonts w:cs="Zar"/>
      <w:sz w:val="20"/>
      <w:szCs w:val="28"/>
    </w:rPr>
  </w:style>
  <w:style w:type="character" w:customStyle="1" w:styleId="BodyTextChar">
    <w:name w:val="Body Text Char"/>
    <w:basedOn w:val="DefaultParagraphFont"/>
    <w:link w:val="BodyText"/>
    <w:rsid w:val="00EE7B26"/>
    <w:rPr>
      <w:rFonts w:ascii="Times New Roman" w:eastAsia="Times New Roman" w:hAnsi="Times New Roman" w:cs="Zar"/>
      <w:sz w:val="20"/>
      <w:szCs w:val="28"/>
      <w:lang w:bidi="ar-SA"/>
    </w:rPr>
  </w:style>
  <w:style w:type="paragraph" w:styleId="Subtitle">
    <w:name w:val="Subtitle"/>
    <w:basedOn w:val="Normal"/>
    <w:next w:val="Normal"/>
    <w:link w:val="SubtitleChar"/>
    <w:uiPriority w:val="11"/>
    <w:qFormat/>
    <w:rsid w:val="00EE7B26"/>
    <w:pPr>
      <w:bidi w:val="0"/>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11"/>
    <w:rsid w:val="00EE7B26"/>
    <w:rPr>
      <w:rFonts w:ascii="Cambria" w:eastAsia="Times New Roman" w:hAnsi="Cambria" w:cs="Times New Roman"/>
      <w:i/>
      <w:iCs/>
      <w:spacing w:val="13"/>
      <w:sz w:val="24"/>
      <w:szCs w:val="24"/>
      <w:lang w:bidi="en-US"/>
    </w:rPr>
  </w:style>
  <w:style w:type="paragraph" w:styleId="Header">
    <w:name w:val="header"/>
    <w:basedOn w:val="Normal"/>
    <w:link w:val="HeaderChar"/>
    <w:uiPriority w:val="99"/>
    <w:rsid w:val="00EE7B26"/>
    <w:pPr>
      <w:tabs>
        <w:tab w:val="center" w:pos="4153"/>
        <w:tab w:val="right" w:pos="8306"/>
      </w:tabs>
    </w:pPr>
  </w:style>
  <w:style w:type="character" w:customStyle="1" w:styleId="HeaderChar">
    <w:name w:val="Header Char"/>
    <w:basedOn w:val="DefaultParagraphFont"/>
    <w:link w:val="Header"/>
    <w:uiPriority w:val="99"/>
    <w:rsid w:val="00EE7B26"/>
    <w:rPr>
      <w:rFonts w:ascii="Times New Roman" w:eastAsia="Times New Roman" w:hAnsi="Times New Roman" w:cs="Times New Roman"/>
      <w:sz w:val="24"/>
      <w:szCs w:val="24"/>
      <w:lang w:bidi="ar-SA"/>
    </w:rPr>
  </w:style>
  <w:style w:type="character" w:styleId="PageNumber">
    <w:name w:val="page number"/>
    <w:basedOn w:val="DefaultParagraphFont"/>
    <w:rsid w:val="00EE7B26"/>
  </w:style>
  <w:style w:type="paragraph" w:customStyle="1" w:styleId="a">
    <w:name w:val="متن"/>
    <w:basedOn w:val="Normal"/>
    <w:link w:val="Char"/>
    <w:rsid w:val="00EE7B26"/>
    <w:pPr>
      <w:spacing w:line="360" w:lineRule="auto"/>
      <w:ind w:firstLine="284"/>
      <w:jc w:val="lowKashida"/>
    </w:pPr>
    <w:rPr>
      <w:rFonts w:cs="Nazanin"/>
      <w:szCs w:val="28"/>
      <w:lang w:bidi="fa-IR"/>
    </w:rPr>
  </w:style>
  <w:style w:type="character" w:customStyle="1" w:styleId="Char">
    <w:name w:val="متن Char"/>
    <w:basedOn w:val="DefaultParagraphFont"/>
    <w:link w:val="a"/>
    <w:rsid w:val="00EE7B26"/>
    <w:rPr>
      <w:rFonts w:ascii="Times New Roman" w:eastAsia="Times New Roman" w:hAnsi="Times New Roman" w:cs="Nazanin"/>
      <w:sz w:val="24"/>
      <w:szCs w:val="28"/>
    </w:rPr>
  </w:style>
  <w:style w:type="paragraph" w:customStyle="1" w:styleId="a0">
    <w:name w:val="تيتر عناوين"/>
    <w:basedOn w:val="Normal"/>
    <w:link w:val="Char0"/>
    <w:autoRedefine/>
    <w:rsid w:val="00EE7B26"/>
    <w:pPr>
      <w:spacing w:line="360" w:lineRule="auto"/>
      <w:jc w:val="both"/>
    </w:pPr>
    <w:rPr>
      <w:rFonts w:cs="Nazanin"/>
      <w:bCs/>
      <w:sz w:val="28"/>
      <w:szCs w:val="28"/>
      <w:lang w:bidi="fa-IR"/>
    </w:rPr>
  </w:style>
  <w:style w:type="character" w:customStyle="1" w:styleId="Char0">
    <w:name w:val="تيتر عناوين Char"/>
    <w:basedOn w:val="DefaultParagraphFont"/>
    <w:link w:val="a0"/>
    <w:rsid w:val="00EE7B26"/>
    <w:rPr>
      <w:rFonts w:ascii="Times New Roman" w:eastAsia="Times New Roman" w:hAnsi="Times New Roman" w:cs="Nazanin"/>
      <w:bCs/>
      <w:sz w:val="28"/>
      <w:szCs w:val="28"/>
    </w:rPr>
  </w:style>
  <w:style w:type="paragraph" w:styleId="NormalWeb">
    <w:name w:val="Normal (Web)"/>
    <w:basedOn w:val="Normal"/>
    <w:uiPriority w:val="99"/>
    <w:unhideWhenUsed/>
    <w:rsid w:val="00EE7B26"/>
    <w:pPr>
      <w:bidi w:val="0"/>
      <w:spacing w:before="100" w:beforeAutospacing="1" w:after="100" w:afterAutospacing="1"/>
    </w:pPr>
  </w:style>
  <w:style w:type="paragraph" w:customStyle="1" w:styleId="BodyText2">
    <w:name w:val="Body Text2"/>
    <w:basedOn w:val="Normal"/>
    <w:autoRedefine/>
    <w:qFormat/>
    <w:rsid w:val="00EE7B26"/>
    <w:pPr>
      <w:spacing w:line="360" w:lineRule="auto"/>
      <w:ind w:firstLine="284"/>
      <w:jc w:val="both"/>
    </w:pPr>
    <w:rPr>
      <w:rFonts w:eastAsia="Calibri" w:cs="B Nazanin"/>
      <w:color w:val="000000"/>
      <w:sz w:val="28"/>
      <w:szCs w:val="28"/>
      <w:lang w:bidi="fa-IR"/>
    </w:rPr>
  </w:style>
  <w:style w:type="paragraph" w:customStyle="1" w:styleId="a1">
    <w:name w:val="فهفقث شسمه"/>
    <w:basedOn w:val="Normal"/>
    <w:link w:val="Char1"/>
    <w:qFormat/>
    <w:rsid w:val="00EE7B26"/>
    <w:pPr>
      <w:spacing w:line="360" w:lineRule="auto"/>
      <w:ind w:firstLine="510"/>
      <w:jc w:val="both"/>
    </w:pPr>
    <w:rPr>
      <w:rFonts w:cs="B Nazanin"/>
      <w:b/>
      <w:bCs/>
      <w:sz w:val="32"/>
      <w:szCs w:val="32"/>
    </w:rPr>
  </w:style>
  <w:style w:type="character" w:customStyle="1" w:styleId="Char1">
    <w:name w:val="فهفقث شسمه Char"/>
    <w:basedOn w:val="DefaultParagraphFont"/>
    <w:link w:val="a1"/>
    <w:rsid w:val="00EE7B26"/>
    <w:rPr>
      <w:rFonts w:ascii="Times New Roman" w:eastAsia="Times New Roman" w:hAnsi="Times New Roman" w:cs="B Nazanin"/>
      <w:b/>
      <w:bCs/>
      <w:sz w:val="32"/>
      <w:szCs w:val="32"/>
      <w:lang w:bidi="ar-SA"/>
    </w:rPr>
  </w:style>
  <w:style w:type="paragraph" w:styleId="NoSpacing">
    <w:name w:val="No Spacing"/>
    <w:uiPriority w:val="1"/>
    <w:qFormat/>
    <w:rsid w:val="00EE7B26"/>
    <w:pPr>
      <w:bidi/>
      <w:spacing w:after="0" w:line="360" w:lineRule="auto"/>
    </w:pPr>
    <w:rPr>
      <w:rFonts w:cs="B Nazanin"/>
      <w:bCs/>
      <w:szCs w:val="32"/>
    </w:rPr>
  </w:style>
  <w:style w:type="paragraph" w:styleId="TOC2">
    <w:name w:val="toc 2"/>
    <w:basedOn w:val="Normal"/>
    <w:next w:val="Normal"/>
    <w:autoRedefine/>
    <w:uiPriority w:val="39"/>
    <w:unhideWhenUsed/>
    <w:rsid w:val="00EE7B26"/>
    <w:pPr>
      <w:bidi w:val="0"/>
      <w:ind w:left="240"/>
    </w:pPr>
    <w:rPr>
      <w:rFonts w:asciiTheme="minorHAnsi" w:hAnsiTheme="minorHAnsi"/>
      <w:smallCaps/>
      <w:sz w:val="20"/>
      <w:lang w:bidi="fa-IR"/>
    </w:rPr>
  </w:style>
  <w:style w:type="paragraph" w:styleId="TOC3">
    <w:name w:val="toc 3"/>
    <w:basedOn w:val="Normal"/>
    <w:next w:val="Normal"/>
    <w:autoRedefine/>
    <w:uiPriority w:val="39"/>
    <w:unhideWhenUsed/>
    <w:rsid w:val="00EE7B26"/>
    <w:pPr>
      <w:bidi w:val="0"/>
      <w:ind w:left="480"/>
    </w:pPr>
    <w:rPr>
      <w:rFonts w:asciiTheme="minorHAnsi" w:hAnsiTheme="minorHAnsi"/>
      <w:i/>
      <w:iCs/>
      <w:sz w:val="20"/>
      <w:lang w:bidi="fa-IR"/>
    </w:rPr>
  </w:style>
  <w:style w:type="paragraph" w:styleId="TOC4">
    <w:name w:val="toc 4"/>
    <w:basedOn w:val="Normal"/>
    <w:next w:val="Normal"/>
    <w:autoRedefine/>
    <w:uiPriority w:val="39"/>
    <w:unhideWhenUsed/>
    <w:rsid w:val="00EE7B26"/>
    <w:pPr>
      <w:bidi w:val="0"/>
      <w:ind w:left="720"/>
    </w:pPr>
    <w:rPr>
      <w:rFonts w:asciiTheme="minorHAnsi" w:hAnsiTheme="minorHAnsi"/>
      <w:sz w:val="18"/>
      <w:szCs w:val="21"/>
      <w:lang w:bidi="fa-IR"/>
    </w:rPr>
  </w:style>
  <w:style w:type="paragraph" w:styleId="TOC5">
    <w:name w:val="toc 5"/>
    <w:basedOn w:val="Normal"/>
    <w:next w:val="Normal"/>
    <w:autoRedefine/>
    <w:uiPriority w:val="39"/>
    <w:unhideWhenUsed/>
    <w:rsid w:val="00EE7B26"/>
    <w:pPr>
      <w:bidi w:val="0"/>
      <w:ind w:left="960"/>
    </w:pPr>
    <w:rPr>
      <w:rFonts w:asciiTheme="minorHAnsi" w:hAnsiTheme="minorHAnsi"/>
      <w:sz w:val="18"/>
      <w:szCs w:val="21"/>
      <w:lang w:bidi="fa-IR"/>
    </w:rPr>
  </w:style>
  <w:style w:type="paragraph" w:styleId="TOC6">
    <w:name w:val="toc 6"/>
    <w:basedOn w:val="Normal"/>
    <w:next w:val="Normal"/>
    <w:autoRedefine/>
    <w:uiPriority w:val="39"/>
    <w:unhideWhenUsed/>
    <w:rsid w:val="00EE7B26"/>
    <w:pPr>
      <w:bidi w:val="0"/>
      <w:ind w:left="1200"/>
    </w:pPr>
    <w:rPr>
      <w:rFonts w:asciiTheme="minorHAnsi" w:hAnsiTheme="minorHAnsi"/>
      <w:sz w:val="18"/>
      <w:szCs w:val="21"/>
      <w:lang w:bidi="fa-IR"/>
    </w:rPr>
  </w:style>
  <w:style w:type="paragraph" w:styleId="TOC7">
    <w:name w:val="toc 7"/>
    <w:basedOn w:val="Normal"/>
    <w:next w:val="Normal"/>
    <w:autoRedefine/>
    <w:uiPriority w:val="39"/>
    <w:unhideWhenUsed/>
    <w:rsid w:val="00EE7B26"/>
    <w:pPr>
      <w:bidi w:val="0"/>
      <w:ind w:left="1440"/>
    </w:pPr>
    <w:rPr>
      <w:rFonts w:asciiTheme="minorHAnsi" w:hAnsiTheme="minorHAnsi"/>
      <w:sz w:val="18"/>
      <w:szCs w:val="21"/>
      <w:lang w:bidi="fa-IR"/>
    </w:rPr>
  </w:style>
  <w:style w:type="paragraph" w:styleId="TOC8">
    <w:name w:val="toc 8"/>
    <w:basedOn w:val="Normal"/>
    <w:next w:val="Normal"/>
    <w:autoRedefine/>
    <w:uiPriority w:val="39"/>
    <w:unhideWhenUsed/>
    <w:rsid w:val="00EE7B26"/>
    <w:pPr>
      <w:bidi w:val="0"/>
      <w:ind w:left="1680"/>
    </w:pPr>
    <w:rPr>
      <w:rFonts w:asciiTheme="minorHAnsi" w:hAnsiTheme="minorHAnsi"/>
      <w:sz w:val="18"/>
      <w:szCs w:val="21"/>
      <w:lang w:bidi="fa-IR"/>
    </w:rPr>
  </w:style>
  <w:style w:type="paragraph" w:styleId="TOC9">
    <w:name w:val="toc 9"/>
    <w:basedOn w:val="Normal"/>
    <w:next w:val="Normal"/>
    <w:autoRedefine/>
    <w:uiPriority w:val="39"/>
    <w:unhideWhenUsed/>
    <w:rsid w:val="00EE7B26"/>
    <w:pPr>
      <w:bidi w:val="0"/>
      <w:ind w:left="1920"/>
    </w:pPr>
    <w:rPr>
      <w:rFonts w:asciiTheme="minorHAnsi" w:hAnsiTheme="minorHAnsi"/>
      <w:sz w:val="18"/>
      <w:szCs w:val="21"/>
      <w:lang w:bidi="fa-IR"/>
    </w:rPr>
  </w:style>
  <w:style w:type="paragraph" w:styleId="BalloonText">
    <w:name w:val="Balloon Text"/>
    <w:basedOn w:val="Normal"/>
    <w:link w:val="BalloonTextChar"/>
    <w:uiPriority w:val="99"/>
    <w:semiHidden/>
    <w:unhideWhenUsed/>
    <w:rsid w:val="00EE7B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B26"/>
    <w:rPr>
      <w:rFonts w:ascii="Segoe UI" w:eastAsia="Times New Roman" w:hAnsi="Segoe UI" w:cs="Segoe UI"/>
      <w:sz w:val="18"/>
      <w:szCs w:val="18"/>
      <w:lang w:bidi="ar-SA"/>
    </w:rPr>
  </w:style>
  <w:style w:type="character" w:styleId="CommentReference">
    <w:name w:val="annotation reference"/>
    <w:basedOn w:val="DefaultParagraphFont"/>
    <w:uiPriority w:val="99"/>
    <w:semiHidden/>
    <w:unhideWhenUsed/>
    <w:rsid w:val="00EE7B26"/>
    <w:rPr>
      <w:sz w:val="16"/>
      <w:szCs w:val="16"/>
    </w:rPr>
  </w:style>
  <w:style w:type="paragraph" w:styleId="CommentText">
    <w:name w:val="annotation text"/>
    <w:basedOn w:val="Normal"/>
    <w:link w:val="CommentTextChar"/>
    <w:uiPriority w:val="99"/>
    <w:semiHidden/>
    <w:unhideWhenUsed/>
    <w:rsid w:val="00EE7B26"/>
    <w:rPr>
      <w:sz w:val="20"/>
      <w:szCs w:val="20"/>
    </w:rPr>
  </w:style>
  <w:style w:type="character" w:customStyle="1" w:styleId="CommentTextChar">
    <w:name w:val="Comment Text Char"/>
    <w:basedOn w:val="DefaultParagraphFont"/>
    <w:link w:val="CommentText"/>
    <w:uiPriority w:val="99"/>
    <w:semiHidden/>
    <w:rsid w:val="00EE7B26"/>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EE7B26"/>
    <w:rPr>
      <w:b/>
      <w:bCs/>
    </w:rPr>
  </w:style>
  <w:style w:type="character" w:customStyle="1" w:styleId="CommentSubjectChar">
    <w:name w:val="Comment Subject Char"/>
    <w:basedOn w:val="CommentTextChar"/>
    <w:link w:val="CommentSubject"/>
    <w:uiPriority w:val="99"/>
    <w:semiHidden/>
    <w:rsid w:val="00EE7B26"/>
    <w:rPr>
      <w:rFonts w:ascii="Times New Roman" w:eastAsia="Times New Roman" w:hAnsi="Times New Roman" w:cs="Times New Roman"/>
      <w:b/>
      <w:bCs/>
      <w:sz w:val="20"/>
      <w:szCs w:val="20"/>
      <w:lang w:bidi="ar-SA"/>
    </w:rPr>
  </w:style>
  <w:style w:type="paragraph" w:customStyle="1" w:styleId="Style3">
    <w:name w:val="Style3"/>
    <w:basedOn w:val="Normal"/>
    <w:link w:val="Style3Char"/>
    <w:qFormat/>
    <w:rsid w:val="00EE7B26"/>
    <w:pPr>
      <w:numPr>
        <w:numId w:val="36"/>
      </w:numPr>
      <w:spacing w:after="200" w:line="276" w:lineRule="auto"/>
      <w:contextualSpacing/>
    </w:pPr>
    <w:rPr>
      <w:rFonts w:ascii="Calibri" w:eastAsia="Calibri" w:hAnsi="Calibri" w:cs="B Nazanin"/>
      <w:bCs/>
      <w:sz w:val="22"/>
      <w:lang w:bidi="fa-IR"/>
    </w:rPr>
  </w:style>
  <w:style w:type="character" w:customStyle="1" w:styleId="Style3Char">
    <w:name w:val="Style3 Char"/>
    <w:link w:val="Style3"/>
    <w:rsid w:val="00EE7B26"/>
    <w:rPr>
      <w:rFonts w:ascii="Calibri" w:eastAsia="Calibri" w:hAnsi="Calibri" w:cs="B Nazanin"/>
      <w:bCs/>
      <w:szCs w:val="24"/>
    </w:rPr>
  </w:style>
  <w:style w:type="paragraph" w:customStyle="1" w:styleId="Style8">
    <w:name w:val="Style8"/>
    <w:basedOn w:val="Normal"/>
    <w:link w:val="Style8Char"/>
    <w:qFormat/>
    <w:rsid w:val="00EE7B26"/>
    <w:pPr>
      <w:outlineLvl w:val="0"/>
    </w:pPr>
    <w:rPr>
      <w:rFonts w:cs="2  Titr"/>
      <w:b/>
      <w:bCs/>
      <w:kern w:val="36"/>
      <w:sz w:val="28"/>
      <w:szCs w:val="28"/>
    </w:rPr>
  </w:style>
  <w:style w:type="character" w:customStyle="1" w:styleId="Style8Char">
    <w:name w:val="Style8 Char"/>
    <w:basedOn w:val="DefaultParagraphFont"/>
    <w:link w:val="Style8"/>
    <w:rsid w:val="00EE7B26"/>
    <w:rPr>
      <w:rFonts w:ascii="Times New Roman" w:eastAsia="Times New Roman" w:hAnsi="Times New Roman" w:cs="2  Titr"/>
      <w:b/>
      <w:bCs/>
      <w:kern w:val="36"/>
      <w:sz w:val="28"/>
      <w:szCs w:val="28"/>
      <w:lang w:bidi="ar-SA"/>
    </w:rPr>
  </w:style>
  <w:style w:type="character" w:styleId="PlaceholderText">
    <w:name w:val="Placeholder Text"/>
    <w:basedOn w:val="DefaultParagraphFont"/>
    <w:uiPriority w:val="99"/>
    <w:semiHidden/>
    <w:rsid w:val="00EE7B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4649</Words>
  <Characters>26503</Characters>
  <Application>Microsoft Office Word</Application>
  <DocSecurity>0</DocSecurity>
  <Lines>220</Lines>
  <Paragraphs>62</Paragraphs>
  <ScaleCrop>false</ScaleCrop>
  <Company>Hozeh</Company>
  <LinksUpToDate>false</LinksUpToDate>
  <CharactersWithSpaces>31090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2014-01-07T05:00:00Z</dcterms:created>
  <dcterms:modified xsi:type="dcterms:W3CDTF">2014-01-07T05:07:00Z</dcterms:modified>
</cp:coreProperties>
</file>